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C20B" w14:textId="77777777" w:rsidR="00585BFC" w:rsidRDefault="00585BFC" w:rsidP="098F202F">
      <w:pPr>
        <w:jc w:val="both"/>
        <w:rPr>
          <w:rFonts w:ascii="Arial" w:hAnsi="Arial"/>
          <w:b/>
          <w:bCs/>
          <w:sz w:val="22"/>
          <w:szCs w:val="22"/>
        </w:rPr>
      </w:pPr>
    </w:p>
    <w:p w14:paraId="775E5F99" w14:textId="2F668661" w:rsidR="008E72B9" w:rsidRDefault="00F631B2" w:rsidP="1EBD2A51">
      <w:pPr>
        <w:jc w:val="both"/>
      </w:pPr>
      <w:r>
        <w:rPr>
          <w:noProof/>
        </w:rPr>
        <w:drawing>
          <wp:inline distT="0" distB="0" distL="0" distR="0" wp14:anchorId="7B6D2148" wp14:editId="651F2B1C">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695FCA8F" w14:textId="3439DB39" w:rsidR="008E72B9" w:rsidRDefault="008E72B9" w:rsidP="1EBD2A51">
      <w:pPr>
        <w:jc w:val="both"/>
      </w:pPr>
    </w:p>
    <w:p w14:paraId="54E9C77F" w14:textId="7AA0DEE6" w:rsidR="008E72B9" w:rsidRDefault="603CEB53" w:rsidP="1EBD2A51">
      <w:pPr>
        <w:jc w:val="both"/>
        <w:rPr>
          <w:rFonts w:ascii="Arial" w:eastAsia="Arial" w:hAnsi="Arial" w:cs="Arial"/>
          <w:b/>
          <w:bCs/>
        </w:rPr>
      </w:pPr>
      <w:r w:rsidRPr="1EBD2A51">
        <w:rPr>
          <w:rFonts w:ascii="Arial" w:eastAsia="Arial" w:hAnsi="Arial" w:cs="Arial"/>
          <w:b/>
          <w:bCs/>
        </w:rPr>
        <w:t xml:space="preserve">JOB DESCRIPTION </w:t>
      </w:r>
    </w:p>
    <w:p w14:paraId="2812B6A5" w14:textId="21A15D2A" w:rsidR="008E72B9" w:rsidRDefault="008E72B9" w:rsidP="1EBD2A51">
      <w:pPr>
        <w:jc w:val="both"/>
      </w:pPr>
    </w:p>
    <w:p w14:paraId="597FFC63" w14:textId="156F624E" w:rsidR="008E72B9" w:rsidRPr="005F1876" w:rsidRDefault="603CEB53" w:rsidP="1EBD2A51">
      <w:pPr>
        <w:spacing w:after="160" w:line="257" w:lineRule="auto"/>
        <w:rPr>
          <w:rFonts w:ascii="Calibri" w:eastAsia="Calibri" w:hAnsi="Calibri" w:cs="Calibri"/>
          <w:color w:val="000000" w:themeColor="text1"/>
          <w:szCs w:val="24"/>
        </w:rPr>
      </w:pPr>
      <w:r w:rsidRPr="005F1876">
        <w:rPr>
          <w:rFonts w:ascii="Calibri" w:eastAsia="Calibri" w:hAnsi="Calibri" w:cs="Calibri"/>
          <w:b/>
          <w:bCs/>
          <w:color w:val="000000" w:themeColor="text1"/>
          <w:szCs w:val="24"/>
          <w:lang w:val="en-US"/>
        </w:rPr>
        <w:t xml:space="preserve">Job Title: </w:t>
      </w:r>
      <w:r w:rsidR="008E72B9" w:rsidRPr="005F1876">
        <w:tab/>
      </w:r>
      <w:r w:rsidRPr="005F1876">
        <w:rPr>
          <w:rFonts w:ascii="Calibri" w:eastAsia="Calibri" w:hAnsi="Calibri" w:cs="Calibri"/>
          <w:b/>
          <w:bCs/>
          <w:color w:val="000000" w:themeColor="text1"/>
          <w:szCs w:val="24"/>
          <w:lang w:val="en-US"/>
        </w:rPr>
        <w:t xml:space="preserve">Specialist Support Worker </w:t>
      </w:r>
    </w:p>
    <w:p w14:paraId="41DFCAEC" w14:textId="2AAAAEC2" w:rsidR="008E72B9" w:rsidRPr="00C26819" w:rsidRDefault="603CEB53" w:rsidP="1EBD2A51">
      <w:pPr>
        <w:spacing w:after="160" w:line="257" w:lineRule="auto"/>
        <w:rPr>
          <w:rFonts w:asciiTheme="minorHAnsi" w:eastAsia="Calibri" w:hAnsiTheme="minorHAnsi" w:cstheme="minorHAnsi"/>
          <w:b/>
          <w:bCs/>
          <w:color w:val="000000" w:themeColor="text1"/>
          <w:szCs w:val="24"/>
        </w:rPr>
      </w:pPr>
      <w:r w:rsidRPr="005F1876">
        <w:rPr>
          <w:rFonts w:ascii="Calibri" w:eastAsia="Calibri" w:hAnsi="Calibri" w:cs="Calibri"/>
          <w:b/>
          <w:bCs/>
          <w:color w:val="000000" w:themeColor="text1"/>
          <w:szCs w:val="24"/>
          <w:lang w:val="en-US"/>
        </w:rPr>
        <w:t xml:space="preserve">Location:  </w:t>
      </w:r>
      <w:r w:rsidR="008E72B9" w:rsidRPr="005F1876">
        <w:tab/>
      </w:r>
      <w:r w:rsidR="00C26819" w:rsidRPr="00C26819">
        <w:rPr>
          <w:rFonts w:asciiTheme="minorHAnsi" w:hAnsiTheme="minorHAnsi" w:cstheme="minorHAnsi"/>
          <w:b/>
          <w:bCs/>
        </w:rPr>
        <w:t>Leeds</w:t>
      </w:r>
    </w:p>
    <w:p w14:paraId="6A36D1FB" w14:textId="5F057BDA" w:rsidR="008E72B9" w:rsidRPr="005F1876" w:rsidRDefault="603CEB53" w:rsidP="1EBD2A51">
      <w:pPr>
        <w:spacing w:after="160" w:line="257" w:lineRule="auto"/>
        <w:ind w:left="1440" w:hanging="1440"/>
        <w:rPr>
          <w:rFonts w:ascii="Calibri" w:eastAsia="Calibri" w:hAnsi="Calibri" w:cs="Calibri"/>
          <w:color w:val="000000" w:themeColor="text1"/>
          <w:szCs w:val="24"/>
        </w:rPr>
      </w:pPr>
      <w:r w:rsidRPr="005F1876">
        <w:rPr>
          <w:rFonts w:ascii="Calibri" w:eastAsia="Calibri" w:hAnsi="Calibri" w:cs="Calibri"/>
          <w:b/>
          <w:bCs/>
          <w:color w:val="000000" w:themeColor="text1"/>
          <w:szCs w:val="24"/>
          <w:lang w:val="en-US"/>
        </w:rPr>
        <w:t xml:space="preserve">Salary:  </w:t>
      </w:r>
      <w:r w:rsidR="008E72B9" w:rsidRPr="005F1876">
        <w:tab/>
      </w:r>
      <w:r w:rsidRPr="005F1876">
        <w:rPr>
          <w:rFonts w:ascii="Calibri" w:eastAsia="Calibri" w:hAnsi="Calibri" w:cs="Calibri"/>
          <w:b/>
          <w:bCs/>
          <w:color w:val="000000" w:themeColor="text1"/>
          <w:szCs w:val="24"/>
          <w:lang w:val="en-US"/>
        </w:rPr>
        <w:t>£2</w:t>
      </w:r>
      <w:r w:rsidR="000B243D">
        <w:rPr>
          <w:rFonts w:ascii="Calibri" w:eastAsia="Calibri" w:hAnsi="Calibri" w:cs="Calibri"/>
          <w:b/>
          <w:bCs/>
          <w:color w:val="000000" w:themeColor="text1"/>
          <w:szCs w:val="24"/>
          <w:lang w:val="en-US"/>
        </w:rPr>
        <w:t>8</w:t>
      </w:r>
      <w:r w:rsidRPr="005F1876">
        <w:rPr>
          <w:rFonts w:ascii="Calibri" w:eastAsia="Calibri" w:hAnsi="Calibri" w:cs="Calibri"/>
          <w:b/>
          <w:bCs/>
          <w:color w:val="000000" w:themeColor="text1"/>
          <w:szCs w:val="24"/>
          <w:lang w:val="en-US"/>
        </w:rPr>
        <w:t>,0</w:t>
      </w:r>
      <w:r w:rsidR="0014377C">
        <w:rPr>
          <w:rFonts w:ascii="Calibri" w:eastAsia="Calibri" w:hAnsi="Calibri" w:cs="Calibri"/>
          <w:b/>
          <w:bCs/>
          <w:color w:val="000000" w:themeColor="text1"/>
          <w:szCs w:val="24"/>
          <w:lang w:val="en-US"/>
        </w:rPr>
        <w:t>8</w:t>
      </w:r>
      <w:r w:rsidRPr="005F1876">
        <w:rPr>
          <w:rFonts w:ascii="Calibri" w:eastAsia="Calibri" w:hAnsi="Calibri" w:cs="Calibri"/>
          <w:b/>
          <w:bCs/>
          <w:color w:val="000000" w:themeColor="text1"/>
          <w:szCs w:val="24"/>
          <w:lang w:val="en-US"/>
        </w:rPr>
        <w:t>0 per annum. </w:t>
      </w:r>
    </w:p>
    <w:p w14:paraId="1D04130E" w14:textId="238116B3" w:rsidR="008E72B9" w:rsidRDefault="603CEB53" w:rsidP="1EBD2A51">
      <w:pPr>
        <w:pStyle w:val="xmsonormal"/>
        <w:ind w:left="1440" w:hanging="1440"/>
        <w:rPr>
          <w:rFonts w:eastAsia="Calibri"/>
          <w:color w:val="000000" w:themeColor="text1"/>
          <w:szCs w:val="24"/>
        </w:rPr>
      </w:pPr>
      <w:r w:rsidRPr="005F1876">
        <w:rPr>
          <w:rFonts w:eastAsia="Calibri"/>
          <w:b/>
          <w:bCs/>
          <w:color w:val="000000" w:themeColor="text1"/>
          <w:szCs w:val="24"/>
        </w:rPr>
        <w:t>Hours:</w:t>
      </w:r>
      <w:r w:rsidR="008E72B9" w:rsidRPr="005F1876">
        <w:tab/>
      </w:r>
      <w:r w:rsidRPr="005F1876">
        <w:rPr>
          <w:rFonts w:eastAsia="Calibri"/>
          <w:b/>
          <w:bCs/>
          <w:color w:val="000000" w:themeColor="text1"/>
          <w:szCs w:val="24"/>
        </w:rPr>
        <w:t xml:space="preserve">Full Time (40 hours per week), </w:t>
      </w:r>
      <w:r w:rsidR="008772B4" w:rsidRPr="005F1876">
        <w:rPr>
          <w:rFonts w:eastAsia="Calibri"/>
          <w:b/>
          <w:bCs/>
          <w:color w:val="000000" w:themeColor="text1"/>
          <w:szCs w:val="24"/>
        </w:rPr>
        <w:t xml:space="preserve">and </w:t>
      </w:r>
      <w:r w:rsidRPr="005F1876">
        <w:rPr>
          <w:rFonts w:eastAsia="Calibri"/>
          <w:b/>
          <w:bCs/>
          <w:color w:val="000000" w:themeColor="text1"/>
          <w:szCs w:val="24"/>
        </w:rPr>
        <w:t xml:space="preserve">Bank contract available </w:t>
      </w:r>
      <w:r w:rsidRPr="005F1876">
        <w:rPr>
          <w:rStyle w:val="normaltextrun"/>
          <w:rFonts w:eastAsia="Calibri"/>
          <w:color w:val="000000" w:themeColor="text1"/>
          <w:szCs w:val="24"/>
        </w:rPr>
        <w:t>(to meet the needs of the service working patterns will include evenings, weekends, and night shifts)</w:t>
      </w:r>
      <w:r w:rsidRPr="1EBD2A51">
        <w:rPr>
          <w:rStyle w:val="normaltextrun"/>
          <w:rFonts w:eastAsia="Calibri"/>
          <w:color w:val="000000" w:themeColor="text1"/>
          <w:szCs w:val="24"/>
        </w:rPr>
        <w:t> </w:t>
      </w:r>
    </w:p>
    <w:p w14:paraId="7A865F19" w14:textId="171C0BF5" w:rsidR="008E72B9" w:rsidRDefault="008E72B9" w:rsidP="1EBD2A51">
      <w:pPr>
        <w:tabs>
          <w:tab w:val="center" w:pos="4512"/>
        </w:tabs>
        <w:jc w:val="center"/>
        <w:rPr>
          <w:rFonts w:ascii="Arial" w:hAnsi="Arial"/>
          <w:b/>
          <w:bCs/>
          <w:sz w:val="22"/>
          <w:szCs w:val="22"/>
        </w:rPr>
      </w:pPr>
    </w:p>
    <w:p w14:paraId="70E2D115" w14:textId="77777777" w:rsidR="00E44807" w:rsidRDefault="00E44807" w:rsidP="00E4480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DDDCF0D" w14:textId="2827FDE9" w:rsidR="00E44807" w:rsidRDefault="00E44807" w:rsidP="00E44807">
      <w:pPr>
        <w:tabs>
          <w:tab w:val="center" w:pos="4512"/>
        </w:tabs>
        <w:jc w:val="both"/>
        <w:rPr>
          <w:rFonts w:ascii="Calibri" w:hAnsi="Calibri" w:cs="Calibri"/>
          <w:b/>
          <w:sz w:val="22"/>
          <w:szCs w:val="22"/>
        </w:rPr>
      </w:pPr>
      <w:r>
        <w:rPr>
          <w:rFonts w:ascii="Calibri" w:hAnsi="Calibri" w:cs="Calibri"/>
          <w:b/>
          <w:sz w:val="22"/>
          <w:szCs w:val="22"/>
        </w:rPr>
        <w:t>MAIN PURPOSE OF THE JOB</w:t>
      </w:r>
    </w:p>
    <w:p w14:paraId="214498E1" w14:textId="5FA9C348" w:rsidR="00E44807" w:rsidRDefault="00E44807" w:rsidP="00E44807">
      <w:pPr>
        <w:tabs>
          <w:tab w:val="center" w:pos="4512"/>
        </w:tabs>
        <w:jc w:val="both"/>
        <w:rPr>
          <w:rFonts w:ascii="Calibri" w:hAnsi="Calibri" w:cs="Calibri"/>
          <w:b/>
          <w:sz w:val="22"/>
          <w:szCs w:val="22"/>
        </w:rPr>
      </w:pPr>
    </w:p>
    <w:p w14:paraId="087A1901" w14:textId="6DCF7CB0" w:rsidR="00E44807" w:rsidRDefault="00E44807" w:rsidP="00E44807">
      <w:pPr>
        <w:rPr>
          <w:rFonts w:ascii="Calibri" w:hAnsi="Calibri" w:cs="Calibri"/>
          <w:sz w:val="22"/>
          <w:szCs w:val="22"/>
        </w:rPr>
      </w:pPr>
      <w:bookmarkStart w:id="0" w:name="_Hlk112070516"/>
      <w:r w:rsidRPr="4A0B0D15">
        <w:rPr>
          <w:rFonts w:ascii="Calibri" w:hAnsi="Calibri" w:cs="Calibri"/>
          <w:sz w:val="22"/>
          <w:szCs w:val="22"/>
        </w:rPr>
        <w:t>To provide high quality care and support to service</w:t>
      </w:r>
      <w:r w:rsidR="000B5286" w:rsidRPr="4A0B0D15">
        <w:rPr>
          <w:rFonts w:ascii="Calibri" w:hAnsi="Calibri" w:cs="Calibri"/>
          <w:sz w:val="22"/>
          <w:szCs w:val="22"/>
        </w:rPr>
        <w:t xml:space="preserve"> users</w:t>
      </w:r>
      <w:r w:rsidRPr="4A0B0D15">
        <w:rPr>
          <w:rFonts w:ascii="Calibri" w:hAnsi="Calibri" w:cs="Calibri"/>
          <w:sz w:val="22"/>
          <w:szCs w:val="22"/>
        </w:rPr>
        <w:t xml:space="preserve">, in a </w:t>
      </w:r>
      <w:r w:rsidR="58B984AC" w:rsidRPr="4A0B0D15">
        <w:rPr>
          <w:rFonts w:ascii="Calibri" w:hAnsi="Calibri" w:cs="Calibri"/>
          <w:sz w:val="22"/>
          <w:szCs w:val="22"/>
        </w:rPr>
        <w:t>person-centred</w:t>
      </w:r>
      <w:r w:rsidRPr="4A0B0D15">
        <w:rPr>
          <w:rFonts w:ascii="Calibri" w:hAnsi="Calibri" w:cs="Calibri"/>
          <w:sz w:val="22"/>
          <w:szCs w:val="22"/>
        </w:rPr>
        <w:t xml:space="preserve"> way that enables service users to live the lives they choose as far as they are able. </w:t>
      </w:r>
    </w:p>
    <w:p w14:paraId="7C481641" w14:textId="748AAB07" w:rsidR="00B21315" w:rsidRDefault="00B21315" w:rsidP="00E44807">
      <w:pPr>
        <w:rPr>
          <w:rFonts w:ascii="Calibri" w:hAnsi="Calibri" w:cs="Calibri"/>
          <w:sz w:val="22"/>
          <w:szCs w:val="22"/>
        </w:rPr>
      </w:pPr>
    </w:p>
    <w:p w14:paraId="06D02FA5" w14:textId="467B7EEE" w:rsidR="00B21315" w:rsidRDefault="00B21315" w:rsidP="00E44807">
      <w:pPr>
        <w:rPr>
          <w:rFonts w:ascii="Calibri" w:hAnsi="Calibri" w:cs="Calibri"/>
          <w:sz w:val="22"/>
          <w:szCs w:val="22"/>
        </w:rPr>
      </w:pPr>
      <w:r w:rsidRPr="1EBD2A51">
        <w:rPr>
          <w:rFonts w:ascii="Calibri" w:hAnsi="Calibri" w:cs="Calibri"/>
          <w:color w:val="000000" w:themeColor="text1"/>
          <w:sz w:val="22"/>
          <w:szCs w:val="22"/>
        </w:rPr>
        <w:t>To</w:t>
      </w:r>
      <w:r w:rsidR="0042580D" w:rsidRPr="1EBD2A51">
        <w:rPr>
          <w:rFonts w:ascii="Calibri" w:hAnsi="Calibri" w:cs="Calibri"/>
          <w:color w:val="000000" w:themeColor="text1"/>
          <w:sz w:val="22"/>
          <w:szCs w:val="22"/>
        </w:rPr>
        <w:t xml:space="preserve"> work with the Registered Manager and Team Leader to ensure the service complies with health and social care services regulations (Care Quality Commission) and that you </w:t>
      </w:r>
      <w:r w:rsidRPr="1EBD2A51">
        <w:rPr>
          <w:rFonts w:ascii="Calibri" w:hAnsi="Calibri" w:cs="Calibri"/>
          <w:color w:val="000000" w:themeColor="text1"/>
          <w:sz w:val="22"/>
          <w:szCs w:val="22"/>
        </w:rPr>
        <w:t xml:space="preserve">carry out your duties as a Specialist Support Worker in accordance with the </w:t>
      </w:r>
      <w:r w:rsidR="0042580D" w:rsidRPr="1EBD2A51">
        <w:rPr>
          <w:rFonts w:ascii="Calibri" w:hAnsi="Calibri" w:cs="Calibri"/>
          <w:color w:val="000000" w:themeColor="text1"/>
          <w:sz w:val="22"/>
          <w:szCs w:val="22"/>
        </w:rPr>
        <w:t xml:space="preserve">organisation </w:t>
      </w:r>
      <w:r w:rsidRPr="1EBD2A51">
        <w:rPr>
          <w:rFonts w:ascii="Calibri" w:hAnsi="Calibri" w:cs="Calibri"/>
          <w:color w:val="000000" w:themeColor="text1"/>
          <w:sz w:val="22"/>
          <w:szCs w:val="22"/>
        </w:rPr>
        <w:t xml:space="preserve">policies and procedures. </w:t>
      </w:r>
    </w:p>
    <w:p w14:paraId="4BADF0C6" w14:textId="77777777" w:rsidR="00E44807" w:rsidRDefault="00E44807" w:rsidP="00E44807">
      <w:pPr>
        <w:rPr>
          <w:rFonts w:ascii="Calibri" w:hAnsi="Calibri" w:cs="Calibri"/>
          <w:sz w:val="22"/>
          <w:szCs w:val="22"/>
        </w:rPr>
      </w:pPr>
    </w:p>
    <w:bookmarkEnd w:id="0"/>
    <w:p w14:paraId="2105BA7A" w14:textId="1B8C10F4" w:rsidR="00260315" w:rsidRDefault="00B21315" w:rsidP="00B21315">
      <w:pPr>
        <w:rPr>
          <w:rFonts w:ascii="Calibri" w:hAnsi="Calibri" w:cs="Calibri"/>
          <w:b/>
          <w:bCs/>
          <w:sz w:val="22"/>
          <w:szCs w:val="22"/>
        </w:rPr>
      </w:pPr>
      <w:r>
        <w:rPr>
          <w:rFonts w:ascii="Calibri" w:hAnsi="Calibri" w:cs="Calibri"/>
          <w:b/>
          <w:bCs/>
          <w:sz w:val="22"/>
          <w:szCs w:val="22"/>
        </w:rPr>
        <w:t>DUTIES AND KEY RESPONSBILITIES</w:t>
      </w:r>
    </w:p>
    <w:p w14:paraId="7DBBCE8D" w14:textId="77777777" w:rsidR="00232B99" w:rsidRDefault="00232B99">
      <w:pPr>
        <w:jc w:val="both"/>
        <w:rPr>
          <w:rFonts w:ascii="Calibri" w:hAnsi="Calibri" w:cs="Calibri"/>
          <w:b/>
          <w:sz w:val="22"/>
          <w:szCs w:val="22"/>
        </w:rPr>
      </w:pPr>
    </w:p>
    <w:p w14:paraId="089D031C" w14:textId="49C98507" w:rsidR="00232B99" w:rsidRDefault="00232B99" w:rsidP="00D31EFB">
      <w:pPr>
        <w:numPr>
          <w:ilvl w:val="0"/>
          <w:numId w:val="16"/>
        </w:numPr>
        <w:rPr>
          <w:rFonts w:ascii="Calibri" w:hAnsi="Calibri" w:cs="Calibri"/>
          <w:sz w:val="22"/>
          <w:szCs w:val="22"/>
        </w:rPr>
      </w:pPr>
      <w:r>
        <w:rPr>
          <w:rFonts w:ascii="Calibri" w:hAnsi="Calibri" w:cs="Calibri"/>
          <w:sz w:val="22"/>
          <w:szCs w:val="22"/>
        </w:rPr>
        <w:t xml:space="preserve">To </w:t>
      </w:r>
      <w:r w:rsidR="00C81664">
        <w:rPr>
          <w:rFonts w:ascii="Calibri" w:hAnsi="Calibri" w:cs="Calibri"/>
          <w:sz w:val="22"/>
          <w:szCs w:val="22"/>
        </w:rPr>
        <w:t>provide support to the</w:t>
      </w:r>
      <w:r w:rsidR="0042580D">
        <w:rPr>
          <w:rFonts w:ascii="Calibri" w:hAnsi="Calibri" w:cs="Calibri"/>
          <w:sz w:val="22"/>
          <w:szCs w:val="22"/>
        </w:rPr>
        <w:t xml:space="preserve"> Registered Manager and management team</w:t>
      </w:r>
      <w:r w:rsidR="00660975">
        <w:rPr>
          <w:rFonts w:ascii="Calibri" w:hAnsi="Calibri" w:cs="Calibri"/>
          <w:sz w:val="22"/>
          <w:szCs w:val="22"/>
        </w:rPr>
        <w:t xml:space="preserve">, assisting with the effective day to day running of the service </w:t>
      </w:r>
    </w:p>
    <w:p w14:paraId="0A8D0C89" w14:textId="77777777" w:rsidR="00232B99" w:rsidRDefault="00232B99" w:rsidP="00D31EFB">
      <w:pPr>
        <w:rPr>
          <w:rFonts w:ascii="Calibri" w:hAnsi="Calibri" w:cs="Calibri"/>
          <w:sz w:val="22"/>
          <w:szCs w:val="22"/>
        </w:rPr>
      </w:pPr>
    </w:p>
    <w:p w14:paraId="6026A28F" w14:textId="49B7A801" w:rsidR="00232B99" w:rsidRDefault="007B2A8F" w:rsidP="00D31EFB">
      <w:pPr>
        <w:numPr>
          <w:ilvl w:val="0"/>
          <w:numId w:val="16"/>
        </w:numPr>
        <w:rPr>
          <w:rFonts w:ascii="Calibri" w:hAnsi="Calibri" w:cs="Calibri"/>
          <w:sz w:val="22"/>
          <w:szCs w:val="22"/>
        </w:rPr>
      </w:pPr>
      <w:r>
        <w:rPr>
          <w:rFonts w:ascii="Calibri" w:hAnsi="Calibri" w:cs="Calibri"/>
          <w:sz w:val="22"/>
          <w:szCs w:val="22"/>
        </w:rPr>
        <w:t>To</w:t>
      </w:r>
      <w:r w:rsidR="00733630">
        <w:rPr>
          <w:rFonts w:ascii="Calibri" w:hAnsi="Calibri" w:cs="Calibri"/>
          <w:sz w:val="22"/>
          <w:szCs w:val="22"/>
        </w:rPr>
        <w:t xml:space="preserve"> ensure high quality support is given at all times</w:t>
      </w:r>
      <w:r w:rsidR="0042580D">
        <w:rPr>
          <w:rFonts w:ascii="Calibri" w:hAnsi="Calibri" w:cs="Calibri"/>
          <w:sz w:val="22"/>
          <w:szCs w:val="22"/>
        </w:rPr>
        <w:t xml:space="preserve"> to clients, promoting their rights, independence and individuality </w:t>
      </w:r>
      <w:r w:rsidR="00733630">
        <w:rPr>
          <w:rFonts w:ascii="Calibri" w:hAnsi="Calibri" w:cs="Calibri"/>
          <w:sz w:val="22"/>
          <w:szCs w:val="22"/>
        </w:rPr>
        <w:t>and to report any</w:t>
      </w:r>
      <w:r w:rsidR="00B21315">
        <w:rPr>
          <w:rFonts w:ascii="Calibri" w:hAnsi="Calibri" w:cs="Calibri"/>
          <w:sz w:val="22"/>
          <w:szCs w:val="22"/>
        </w:rPr>
        <w:t xml:space="preserve"> </w:t>
      </w:r>
      <w:r w:rsidR="00733630">
        <w:rPr>
          <w:rFonts w:ascii="Calibri" w:hAnsi="Calibri" w:cs="Calibri"/>
          <w:sz w:val="22"/>
          <w:szCs w:val="22"/>
        </w:rPr>
        <w:t xml:space="preserve">problems </w:t>
      </w:r>
      <w:r w:rsidR="00B21315">
        <w:rPr>
          <w:rFonts w:ascii="Calibri" w:hAnsi="Calibri" w:cs="Calibri"/>
          <w:sz w:val="22"/>
          <w:szCs w:val="22"/>
        </w:rPr>
        <w:t xml:space="preserve">to </w:t>
      </w:r>
      <w:r w:rsidR="008772B4">
        <w:rPr>
          <w:rFonts w:ascii="Calibri" w:hAnsi="Calibri" w:cs="Calibri"/>
          <w:sz w:val="22"/>
          <w:szCs w:val="22"/>
        </w:rPr>
        <w:t>management.</w:t>
      </w:r>
    </w:p>
    <w:p w14:paraId="35B813E1" w14:textId="71DF79EC" w:rsidR="00897040" w:rsidRDefault="00897040" w:rsidP="00D31EFB">
      <w:pPr>
        <w:rPr>
          <w:rFonts w:ascii="Calibri" w:hAnsi="Calibri" w:cs="Calibri"/>
          <w:sz w:val="22"/>
          <w:szCs w:val="22"/>
        </w:rPr>
      </w:pPr>
    </w:p>
    <w:p w14:paraId="2555551D" w14:textId="256A2093" w:rsidR="00897040" w:rsidRDefault="00897040" w:rsidP="00D31EFB">
      <w:pPr>
        <w:numPr>
          <w:ilvl w:val="0"/>
          <w:numId w:val="16"/>
        </w:numPr>
        <w:rPr>
          <w:rFonts w:ascii="Calibri" w:hAnsi="Calibri" w:cs="Calibri"/>
          <w:sz w:val="22"/>
          <w:szCs w:val="22"/>
        </w:rPr>
      </w:pPr>
      <w:r>
        <w:rPr>
          <w:rFonts w:ascii="Calibri" w:hAnsi="Calibri" w:cs="Calibri"/>
          <w:sz w:val="22"/>
          <w:szCs w:val="22"/>
        </w:rPr>
        <w:t>Support residents to live meaningful and valued lifestyle, co-ordinating and facilit</w:t>
      </w:r>
      <w:r w:rsidR="009B0E1F">
        <w:rPr>
          <w:rFonts w:ascii="Calibri" w:hAnsi="Calibri" w:cs="Calibri"/>
          <w:sz w:val="22"/>
          <w:szCs w:val="22"/>
        </w:rPr>
        <w:t>ati</w:t>
      </w:r>
      <w:r>
        <w:rPr>
          <w:rFonts w:ascii="Calibri" w:hAnsi="Calibri" w:cs="Calibri"/>
          <w:sz w:val="22"/>
          <w:szCs w:val="22"/>
        </w:rPr>
        <w:t xml:space="preserve">ng resident engagement in </w:t>
      </w:r>
      <w:r w:rsidR="008772B4">
        <w:rPr>
          <w:rFonts w:ascii="Calibri" w:hAnsi="Calibri" w:cs="Calibri"/>
          <w:sz w:val="22"/>
          <w:szCs w:val="22"/>
        </w:rPr>
        <w:t>activities.</w:t>
      </w:r>
    </w:p>
    <w:p w14:paraId="45372A08" w14:textId="77777777" w:rsidR="00232B99" w:rsidRDefault="00232B99" w:rsidP="00D31EFB">
      <w:pPr>
        <w:rPr>
          <w:rFonts w:ascii="Calibri" w:hAnsi="Calibri" w:cs="Calibri"/>
          <w:sz w:val="22"/>
          <w:szCs w:val="22"/>
        </w:rPr>
      </w:pPr>
    </w:p>
    <w:p w14:paraId="10EA5524" w14:textId="77777777" w:rsidR="00660975" w:rsidRDefault="007B2A8F" w:rsidP="00D31EFB">
      <w:pPr>
        <w:numPr>
          <w:ilvl w:val="0"/>
          <w:numId w:val="16"/>
        </w:numPr>
        <w:rPr>
          <w:rFonts w:ascii="Calibri" w:hAnsi="Calibri" w:cs="Calibri"/>
          <w:sz w:val="22"/>
          <w:szCs w:val="22"/>
        </w:rPr>
      </w:pPr>
      <w:r>
        <w:rPr>
          <w:rFonts w:ascii="Calibri" w:hAnsi="Calibri" w:cs="Calibri"/>
          <w:sz w:val="22"/>
          <w:szCs w:val="22"/>
        </w:rPr>
        <w:t xml:space="preserve">To communicate and liaise effectively with </w:t>
      </w:r>
      <w:r w:rsidR="00414902">
        <w:rPr>
          <w:rFonts w:ascii="Calibri" w:hAnsi="Calibri" w:cs="Calibri"/>
          <w:sz w:val="22"/>
          <w:szCs w:val="22"/>
        </w:rPr>
        <w:t xml:space="preserve">social workers and </w:t>
      </w:r>
      <w:r>
        <w:rPr>
          <w:rFonts w:ascii="Calibri" w:hAnsi="Calibri" w:cs="Calibri"/>
          <w:sz w:val="22"/>
          <w:szCs w:val="22"/>
        </w:rPr>
        <w:t>other professionals</w:t>
      </w:r>
      <w:r w:rsidR="00414902">
        <w:rPr>
          <w:rFonts w:ascii="Calibri" w:hAnsi="Calibri" w:cs="Calibri"/>
          <w:sz w:val="22"/>
          <w:szCs w:val="22"/>
        </w:rPr>
        <w:t xml:space="preserve"> to ensure</w:t>
      </w:r>
    </w:p>
    <w:p w14:paraId="7EEF2AEC" w14:textId="08FF31F3" w:rsidR="0028764A" w:rsidRDefault="00414902" w:rsidP="007878F6">
      <w:pPr>
        <w:ind w:left="720"/>
        <w:rPr>
          <w:rFonts w:ascii="Calibri" w:hAnsi="Calibri" w:cs="Calibri"/>
          <w:sz w:val="22"/>
          <w:szCs w:val="22"/>
        </w:rPr>
      </w:pPr>
      <w:r>
        <w:rPr>
          <w:rFonts w:ascii="Calibri" w:hAnsi="Calibri" w:cs="Calibri"/>
          <w:sz w:val="22"/>
          <w:szCs w:val="22"/>
        </w:rPr>
        <w:t>continuity of support is being provided</w:t>
      </w:r>
      <w:r w:rsidR="00460200">
        <w:rPr>
          <w:rFonts w:ascii="Calibri" w:hAnsi="Calibri" w:cs="Calibri"/>
          <w:sz w:val="22"/>
          <w:szCs w:val="22"/>
        </w:rPr>
        <w:t xml:space="preserve"> whilst maintaining SignHealth’s</w:t>
      </w:r>
      <w:r w:rsidR="00660975">
        <w:rPr>
          <w:rFonts w:ascii="Calibri" w:hAnsi="Calibri" w:cs="Calibri"/>
          <w:sz w:val="22"/>
          <w:szCs w:val="22"/>
        </w:rPr>
        <w:t xml:space="preserve"> confidentiality </w:t>
      </w:r>
      <w:r w:rsidR="008772B4">
        <w:rPr>
          <w:rFonts w:ascii="Calibri" w:hAnsi="Calibri" w:cs="Calibri"/>
          <w:sz w:val="22"/>
          <w:szCs w:val="22"/>
        </w:rPr>
        <w:t>policy.</w:t>
      </w:r>
      <w:r w:rsidR="00660975">
        <w:rPr>
          <w:rFonts w:ascii="Calibri" w:hAnsi="Calibri" w:cs="Calibri"/>
          <w:sz w:val="22"/>
          <w:szCs w:val="22"/>
        </w:rPr>
        <w:t xml:space="preserve"> </w:t>
      </w:r>
    </w:p>
    <w:p w14:paraId="384E9526" w14:textId="77777777" w:rsidR="0028764A" w:rsidRDefault="0028764A" w:rsidP="00D31EFB">
      <w:pPr>
        <w:rPr>
          <w:rFonts w:ascii="Calibri" w:hAnsi="Calibri" w:cs="Calibri"/>
          <w:sz w:val="22"/>
          <w:szCs w:val="22"/>
        </w:rPr>
      </w:pPr>
    </w:p>
    <w:p w14:paraId="10F2B657" w14:textId="77777777" w:rsidR="00660975" w:rsidRDefault="002A5DA7" w:rsidP="00D31EFB">
      <w:pPr>
        <w:numPr>
          <w:ilvl w:val="0"/>
          <w:numId w:val="16"/>
        </w:numPr>
        <w:rPr>
          <w:rFonts w:ascii="Calibri" w:hAnsi="Calibri" w:cs="Calibri"/>
          <w:sz w:val="22"/>
          <w:szCs w:val="22"/>
        </w:rPr>
      </w:pPr>
      <w:r>
        <w:rPr>
          <w:rFonts w:ascii="Calibri" w:hAnsi="Calibri" w:cs="Calibri"/>
          <w:sz w:val="22"/>
          <w:szCs w:val="22"/>
        </w:rPr>
        <w:t>To</w:t>
      </w:r>
      <w:r w:rsidR="00414902">
        <w:rPr>
          <w:rFonts w:ascii="Calibri" w:hAnsi="Calibri" w:cs="Calibri"/>
          <w:sz w:val="22"/>
          <w:szCs w:val="22"/>
        </w:rPr>
        <w:t xml:space="preserve"> work with </w:t>
      </w:r>
      <w:r w:rsidR="00CA53A2">
        <w:rPr>
          <w:rFonts w:ascii="Calibri" w:hAnsi="Calibri" w:cs="Calibri"/>
          <w:sz w:val="22"/>
          <w:szCs w:val="22"/>
        </w:rPr>
        <w:t xml:space="preserve">managers and </w:t>
      </w:r>
      <w:r w:rsidR="00414902">
        <w:rPr>
          <w:rFonts w:ascii="Calibri" w:hAnsi="Calibri" w:cs="Calibri"/>
          <w:sz w:val="22"/>
          <w:szCs w:val="22"/>
        </w:rPr>
        <w:t xml:space="preserve">statutory authorities to fully assess new referrals and to produce detailed support plans and review reports. </w:t>
      </w:r>
    </w:p>
    <w:p w14:paraId="10BC6B67" w14:textId="77777777" w:rsidR="00660975" w:rsidRDefault="00660975" w:rsidP="00D31EFB">
      <w:pPr>
        <w:rPr>
          <w:rFonts w:ascii="Calibri" w:hAnsi="Calibri" w:cs="Calibri"/>
          <w:sz w:val="22"/>
          <w:szCs w:val="22"/>
        </w:rPr>
      </w:pPr>
    </w:p>
    <w:p w14:paraId="018A36B5"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report incidents or complaints immediately by following the appropriate policies.</w:t>
      </w:r>
    </w:p>
    <w:p w14:paraId="2E61653E" w14:textId="77777777" w:rsidR="009B0E1F" w:rsidRDefault="009B0E1F" w:rsidP="00D31EFB">
      <w:pPr>
        <w:rPr>
          <w:rFonts w:ascii="Calibri" w:hAnsi="Calibri" w:cs="Calibri"/>
          <w:sz w:val="22"/>
          <w:szCs w:val="22"/>
        </w:rPr>
      </w:pPr>
    </w:p>
    <w:p w14:paraId="6975CACC"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To inform the Registered Manager and other appropriate professionals involved in the clients care should any problems arise.</w:t>
      </w:r>
    </w:p>
    <w:p w14:paraId="66F1E031" w14:textId="77777777" w:rsidR="009B0E1F" w:rsidRDefault="009B0E1F" w:rsidP="00D31EFB">
      <w:pPr>
        <w:rPr>
          <w:rFonts w:ascii="Calibri" w:hAnsi="Calibri" w:cs="Calibri"/>
          <w:sz w:val="22"/>
          <w:szCs w:val="22"/>
        </w:rPr>
      </w:pPr>
    </w:p>
    <w:p w14:paraId="7F4E97A9" w14:textId="67042FB1" w:rsidR="009B0E1F" w:rsidRDefault="009B0E1F" w:rsidP="00D31EFB">
      <w:pPr>
        <w:numPr>
          <w:ilvl w:val="0"/>
          <w:numId w:val="16"/>
        </w:numPr>
        <w:rPr>
          <w:rFonts w:ascii="Calibri" w:hAnsi="Calibri" w:cs="Calibri"/>
          <w:sz w:val="22"/>
          <w:szCs w:val="22"/>
        </w:rPr>
      </w:pPr>
      <w:r>
        <w:rPr>
          <w:rFonts w:ascii="Calibri" w:hAnsi="Calibri" w:cs="Calibri"/>
          <w:sz w:val="22"/>
          <w:szCs w:val="22"/>
        </w:rPr>
        <w:t xml:space="preserve">To ensure that all relevant information is kept up to date both in paper form and on the </w:t>
      </w:r>
      <w:r>
        <w:rPr>
          <w:rFonts w:ascii="Calibri" w:hAnsi="Calibri" w:cs="Calibri"/>
          <w:sz w:val="22"/>
          <w:szCs w:val="22"/>
        </w:rPr>
        <w:lastRenderedPageBreak/>
        <w:t>computer.</w:t>
      </w:r>
    </w:p>
    <w:p w14:paraId="26A6747E" w14:textId="77777777" w:rsidR="009B0E1F" w:rsidRDefault="009B0E1F" w:rsidP="00D31EFB">
      <w:pPr>
        <w:rPr>
          <w:rFonts w:ascii="Calibri" w:hAnsi="Calibri" w:cs="Calibri"/>
          <w:sz w:val="22"/>
          <w:szCs w:val="22"/>
        </w:rPr>
      </w:pPr>
    </w:p>
    <w:p w14:paraId="4D3AE230" w14:textId="77777777" w:rsidR="009B0E1F" w:rsidRDefault="009B0E1F" w:rsidP="00D31EFB">
      <w:pPr>
        <w:numPr>
          <w:ilvl w:val="0"/>
          <w:numId w:val="16"/>
        </w:numPr>
        <w:rPr>
          <w:rFonts w:ascii="Calibri" w:hAnsi="Calibri" w:cs="Calibri"/>
          <w:sz w:val="22"/>
          <w:szCs w:val="22"/>
        </w:rPr>
      </w:pPr>
      <w:r>
        <w:rPr>
          <w:rFonts w:ascii="Calibri" w:hAnsi="Calibri" w:cs="Calibri"/>
          <w:sz w:val="22"/>
          <w:szCs w:val="22"/>
        </w:rPr>
        <w:t>Flexibility will be required in line with the needs of the individuals.</w:t>
      </w:r>
    </w:p>
    <w:p w14:paraId="54F0F4D6" w14:textId="77777777" w:rsidR="009B0E1F" w:rsidRDefault="009B0E1F" w:rsidP="00D31EFB">
      <w:pPr>
        <w:rPr>
          <w:rFonts w:ascii="Calibri" w:hAnsi="Calibri" w:cs="Calibri"/>
          <w:sz w:val="22"/>
          <w:szCs w:val="22"/>
        </w:rPr>
      </w:pPr>
    </w:p>
    <w:p w14:paraId="6FCDC150" w14:textId="437E0775" w:rsidR="009B0E1F" w:rsidRDefault="009B0E1F" w:rsidP="00D31EFB">
      <w:pPr>
        <w:numPr>
          <w:ilvl w:val="0"/>
          <w:numId w:val="16"/>
        </w:numPr>
        <w:rPr>
          <w:rFonts w:ascii="Calibri" w:hAnsi="Calibri" w:cs="Calibri"/>
          <w:sz w:val="22"/>
          <w:szCs w:val="22"/>
        </w:rPr>
      </w:pPr>
      <w:r>
        <w:rPr>
          <w:rFonts w:ascii="Calibri" w:hAnsi="Calibri" w:cs="Calibri"/>
          <w:sz w:val="22"/>
          <w:szCs w:val="22"/>
        </w:rPr>
        <w:t>To be aware of SignHealth’s philosophy, aims and working methods and to be able to communicate this information to others.</w:t>
      </w:r>
    </w:p>
    <w:p w14:paraId="23683534" w14:textId="77777777" w:rsidR="009B0E1F" w:rsidRDefault="009B0E1F" w:rsidP="00D31EFB">
      <w:pPr>
        <w:rPr>
          <w:rFonts w:ascii="Calibri" w:hAnsi="Calibri" w:cs="Calibri"/>
          <w:sz w:val="22"/>
          <w:szCs w:val="22"/>
        </w:rPr>
      </w:pPr>
    </w:p>
    <w:p w14:paraId="17325BED" w14:textId="7380590E" w:rsidR="00660975" w:rsidRDefault="00660975" w:rsidP="00660975">
      <w:pPr>
        <w:tabs>
          <w:tab w:val="left" w:pos="-1440"/>
        </w:tabs>
        <w:jc w:val="both"/>
        <w:rPr>
          <w:rFonts w:ascii="Calibri" w:hAnsi="Calibri" w:cs="Calibri"/>
          <w:sz w:val="22"/>
          <w:szCs w:val="22"/>
        </w:rPr>
      </w:pPr>
    </w:p>
    <w:p w14:paraId="1DE56CCB" w14:textId="7DAF931F" w:rsidR="00897040" w:rsidRDefault="00897040" w:rsidP="00660975">
      <w:pPr>
        <w:tabs>
          <w:tab w:val="left" w:pos="-1440"/>
        </w:tabs>
        <w:jc w:val="both"/>
        <w:rPr>
          <w:rFonts w:ascii="Calibri" w:hAnsi="Calibri" w:cs="Calibri"/>
          <w:b/>
          <w:bCs/>
          <w:sz w:val="22"/>
          <w:szCs w:val="22"/>
        </w:rPr>
      </w:pPr>
      <w:r>
        <w:rPr>
          <w:rFonts w:ascii="Calibri" w:hAnsi="Calibri" w:cs="Calibri"/>
          <w:b/>
          <w:bCs/>
          <w:sz w:val="22"/>
          <w:szCs w:val="22"/>
        </w:rPr>
        <w:t>SUPPORTING CLIENTS</w:t>
      </w:r>
    </w:p>
    <w:p w14:paraId="53AC07AB" w14:textId="09AF0B42" w:rsidR="00897040" w:rsidRDefault="00897040" w:rsidP="00660975">
      <w:pPr>
        <w:tabs>
          <w:tab w:val="left" w:pos="-1440"/>
        </w:tabs>
        <w:jc w:val="both"/>
        <w:rPr>
          <w:rFonts w:ascii="Calibri" w:hAnsi="Calibri" w:cs="Calibri"/>
          <w:b/>
          <w:bCs/>
          <w:sz w:val="22"/>
          <w:szCs w:val="22"/>
        </w:rPr>
      </w:pPr>
    </w:p>
    <w:p w14:paraId="0006FC75" w14:textId="2AABFE3D" w:rsidR="00DC5560" w:rsidRDefault="002A5DA7"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w:t>
      </w:r>
      <w:r w:rsidR="0014081D">
        <w:rPr>
          <w:rFonts w:ascii="Calibri" w:hAnsi="Calibri" w:cs="Calibri"/>
          <w:sz w:val="22"/>
          <w:szCs w:val="22"/>
        </w:rPr>
        <w:t>support clients in independent living skills, emotional support, monitoring of their medicatio</w:t>
      </w:r>
      <w:r w:rsidR="00A62EDA">
        <w:rPr>
          <w:rFonts w:ascii="Calibri" w:hAnsi="Calibri" w:cs="Calibri"/>
          <w:sz w:val="22"/>
          <w:szCs w:val="22"/>
        </w:rPr>
        <w:t>n</w:t>
      </w:r>
      <w:r w:rsidR="009E4B48">
        <w:rPr>
          <w:rFonts w:ascii="Calibri" w:hAnsi="Calibri" w:cs="Calibri"/>
          <w:sz w:val="22"/>
          <w:szCs w:val="22"/>
        </w:rPr>
        <w:t xml:space="preserve"> and where appropriate maintain safety, </w:t>
      </w:r>
      <w:r w:rsidR="008772B4">
        <w:rPr>
          <w:rFonts w:ascii="Calibri" w:hAnsi="Calibri" w:cs="Calibri"/>
          <w:sz w:val="22"/>
          <w:szCs w:val="22"/>
        </w:rPr>
        <w:t>privacy,</w:t>
      </w:r>
      <w:r w:rsidR="009E4B48">
        <w:rPr>
          <w:rFonts w:ascii="Calibri" w:hAnsi="Calibri" w:cs="Calibri"/>
          <w:sz w:val="22"/>
          <w:szCs w:val="22"/>
        </w:rPr>
        <w:t xml:space="preserve"> and dignity</w:t>
      </w:r>
      <w:r>
        <w:rPr>
          <w:rFonts w:ascii="Calibri" w:hAnsi="Calibri" w:cs="Calibri"/>
          <w:sz w:val="22"/>
          <w:szCs w:val="22"/>
        </w:rPr>
        <w:t>.</w:t>
      </w:r>
    </w:p>
    <w:p w14:paraId="46623C09" w14:textId="41A5F299" w:rsidR="009B0E1F" w:rsidRDefault="009B0E1F" w:rsidP="00660975">
      <w:pPr>
        <w:tabs>
          <w:tab w:val="left" w:pos="-1440"/>
        </w:tabs>
        <w:jc w:val="both"/>
        <w:rPr>
          <w:rFonts w:ascii="Calibri" w:hAnsi="Calibri" w:cs="Calibri"/>
          <w:sz w:val="22"/>
          <w:szCs w:val="22"/>
        </w:rPr>
      </w:pPr>
    </w:p>
    <w:p w14:paraId="16589C72" w14:textId="40B72967" w:rsidR="009B0E1F" w:rsidRDefault="009B0E1F"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Assist clients to maintain their </w:t>
      </w:r>
      <w:r w:rsidR="008772B4">
        <w:rPr>
          <w:rFonts w:ascii="Calibri" w:hAnsi="Calibri" w:cs="Calibri"/>
          <w:sz w:val="22"/>
          <w:szCs w:val="22"/>
        </w:rPr>
        <w:t>self-care</w:t>
      </w:r>
      <w:r>
        <w:rPr>
          <w:rFonts w:ascii="Calibri" w:hAnsi="Calibri" w:cs="Calibri"/>
          <w:sz w:val="22"/>
          <w:szCs w:val="22"/>
        </w:rPr>
        <w:t xml:space="preserve">, personal </w:t>
      </w:r>
      <w:r w:rsidR="008772B4">
        <w:rPr>
          <w:rFonts w:ascii="Calibri" w:hAnsi="Calibri" w:cs="Calibri"/>
          <w:sz w:val="22"/>
          <w:szCs w:val="22"/>
        </w:rPr>
        <w:t>safety,</w:t>
      </w:r>
      <w:r>
        <w:rPr>
          <w:rFonts w:ascii="Calibri" w:hAnsi="Calibri" w:cs="Calibri"/>
          <w:sz w:val="22"/>
          <w:szCs w:val="22"/>
        </w:rPr>
        <w:t xml:space="preserve"> and physical healthcare </w:t>
      </w:r>
      <w:r w:rsidR="008772B4">
        <w:rPr>
          <w:rFonts w:ascii="Calibri" w:hAnsi="Calibri" w:cs="Calibri"/>
          <w:sz w:val="22"/>
          <w:szCs w:val="22"/>
        </w:rPr>
        <w:t>needs.</w:t>
      </w:r>
    </w:p>
    <w:p w14:paraId="2D3B1E68" w14:textId="500A3D6B" w:rsidR="007E5C1E" w:rsidRDefault="007E5C1E" w:rsidP="00660975">
      <w:pPr>
        <w:tabs>
          <w:tab w:val="left" w:pos="-1440"/>
        </w:tabs>
        <w:jc w:val="both"/>
        <w:rPr>
          <w:rFonts w:ascii="Calibri" w:hAnsi="Calibri" w:cs="Calibri"/>
          <w:sz w:val="22"/>
          <w:szCs w:val="22"/>
        </w:rPr>
      </w:pPr>
    </w:p>
    <w:p w14:paraId="33E31035" w14:textId="58D95798"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Assist clients with habitation therapies, including activities of daily living, household task, </w:t>
      </w:r>
      <w:r w:rsidR="00452929">
        <w:rPr>
          <w:rFonts w:ascii="Calibri" w:hAnsi="Calibri" w:cs="Calibri"/>
          <w:sz w:val="22"/>
          <w:szCs w:val="22"/>
        </w:rPr>
        <w:t xml:space="preserve">employment, </w:t>
      </w:r>
      <w:r w:rsidR="008772B4">
        <w:rPr>
          <w:rFonts w:ascii="Calibri" w:hAnsi="Calibri" w:cs="Calibri"/>
          <w:sz w:val="22"/>
          <w:szCs w:val="22"/>
        </w:rPr>
        <w:t>education,</w:t>
      </w:r>
      <w:r>
        <w:rPr>
          <w:rFonts w:ascii="Calibri" w:hAnsi="Calibri" w:cs="Calibri"/>
          <w:sz w:val="22"/>
          <w:szCs w:val="22"/>
        </w:rPr>
        <w:t xml:space="preserve"> sport, social and leisure </w:t>
      </w:r>
      <w:r w:rsidR="008772B4">
        <w:rPr>
          <w:rFonts w:ascii="Calibri" w:hAnsi="Calibri" w:cs="Calibri"/>
          <w:sz w:val="22"/>
          <w:szCs w:val="22"/>
        </w:rPr>
        <w:t>activities.</w:t>
      </w:r>
    </w:p>
    <w:p w14:paraId="1566D3D6" w14:textId="24D984F2" w:rsidR="007E5C1E" w:rsidRDefault="007E5C1E" w:rsidP="00660975">
      <w:pPr>
        <w:tabs>
          <w:tab w:val="left" w:pos="-1440"/>
        </w:tabs>
        <w:jc w:val="both"/>
        <w:rPr>
          <w:rFonts w:ascii="Calibri" w:hAnsi="Calibri" w:cs="Calibri"/>
          <w:sz w:val="22"/>
          <w:szCs w:val="22"/>
        </w:rPr>
      </w:pPr>
    </w:p>
    <w:p w14:paraId="47CE0757" w14:textId="512CECDE"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To support client</w:t>
      </w:r>
      <w:r w:rsidR="008772B4">
        <w:rPr>
          <w:rFonts w:ascii="Calibri" w:hAnsi="Calibri" w:cs="Calibri"/>
          <w:sz w:val="22"/>
          <w:szCs w:val="22"/>
        </w:rPr>
        <w:t>s</w:t>
      </w:r>
      <w:r>
        <w:rPr>
          <w:rFonts w:ascii="Calibri" w:hAnsi="Calibri" w:cs="Calibri"/>
          <w:sz w:val="22"/>
          <w:szCs w:val="22"/>
        </w:rPr>
        <w:t xml:space="preserve"> to develop themselves and their relationships, assisting them to keep in contact with other people so that they do not become isolated, including developing </w:t>
      </w:r>
      <w:r w:rsidR="008772B4">
        <w:rPr>
          <w:rFonts w:ascii="Calibri" w:hAnsi="Calibri" w:cs="Calibri"/>
          <w:sz w:val="22"/>
          <w:szCs w:val="22"/>
        </w:rPr>
        <w:t>community-based</w:t>
      </w:r>
      <w:r>
        <w:rPr>
          <w:rFonts w:ascii="Calibri" w:hAnsi="Calibri" w:cs="Calibri"/>
          <w:sz w:val="22"/>
          <w:szCs w:val="22"/>
        </w:rPr>
        <w:t xml:space="preserve"> </w:t>
      </w:r>
      <w:r w:rsidR="008772B4">
        <w:rPr>
          <w:rFonts w:ascii="Calibri" w:hAnsi="Calibri" w:cs="Calibri"/>
          <w:sz w:val="22"/>
          <w:szCs w:val="22"/>
        </w:rPr>
        <w:t>networks.</w:t>
      </w:r>
    </w:p>
    <w:p w14:paraId="5B56FB26" w14:textId="32EDB77F" w:rsidR="00452929" w:rsidRDefault="00452929" w:rsidP="00660975">
      <w:pPr>
        <w:tabs>
          <w:tab w:val="left" w:pos="-1440"/>
        </w:tabs>
        <w:jc w:val="both"/>
        <w:rPr>
          <w:rFonts w:ascii="Calibri" w:hAnsi="Calibri" w:cs="Calibri"/>
          <w:sz w:val="22"/>
          <w:szCs w:val="22"/>
        </w:rPr>
      </w:pPr>
    </w:p>
    <w:p w14:paraId="64A5630B" w14:textId="184299E5" w:rsidR="00452929" w:rsidRDefault="00452929"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Enabling clients to access information and services in the </w:t>
      </w:r>
      <w:r w:rsidR="008772B4">
        <w:rPr>
          <w:rFonts w:ascii="Calibri" w:hAnsi="Calibri" w:cs="Calibri"/>
          <w:sz w:val="22"/>
          <w:szCs w:val="22"/>
        </w:rPr>
        <w:t>community.</w:t>
      </w:r>
    </w:p>
    <w:p w14:paraId="0034ADDC" w14:textId="7FFE7496" w:rsidR="007E5C1E" w:rsidRDefault="007E5C1E" w:rsidP="00660975">
      <w:pPr>
        <w:tabs>
          <w:tab w:val="left" w:pos="-1440"/>
        </w:tabs>
        <w:jc w:val="both"/>
        <w:rPr>
          <w:rFonts w:ascii="Calibri" w:hAnsi="Calibri" w:cs="Calibri"/>
          <w:sz w:val="22"/>
          <w:szCs w:val="22"/>
        </w:rPr>
      </w:pPr>
    </w:p>
    <w:p w14:paraId="1E7A967E" w14:textId="5409672E"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ensure support plans are established to achieve set goals for the client’s personal development and to monitor and evaluate the outcomes to ensure a </w:t>
      </w:r>
      <w:r w:rsidR="008772B4">
        <w:rPr>
          <w:rFonts w:ascii="Calibri" w:hAnsi="Calibri" w:cs="Calibri"/>
          <w:sz w:val="22"/>
          <w:szCs w:val="22"/>
        </w:rPr>
        <w:t>high-quality</w:t>
      </w:r>
      <w:r>
        <w:rPr>
          <w:rFonts w:ascii="Calibri" w:hAnsi="Calibri" w:cs="Calibri"/>
          <w:sz w:val="22"/>
          <w:szCs w:val="22"/>
        </w:rPr>
        <w:t xml:space="preserve"> service is being provided.</w:t>
      </w:r>
    </w:p>
    <w:p w14:paraId="5FEC2DD9" w14:textId="77777777" w:rsidR="007E5C1E" w:rsidRDefault="007E5C1E" w:rsidP="007E5C1E">
      <w:pPr>
        <w:tabs>
          <w:tab w:val="left" w:pos="-1440"/>
        </w:tabs>
        <w:jc w:val="both"/>
        <w:rPr>
          <w:rFonts w:ascii="Calibri" w:hAnsi="Calibri" w:cs="Calibri"/>
          <w:sz w:val="22"/>
          <w:szCs w:val="22"/>
        </w:rPr>
      </w:pPr>
    </w:p>
    <w:p w14:paraId="02A7C204" w14:textId="26B7E355" w:rsidR="007E5C1E" w:rsidRDefault="007E5C1E" w:rsidP="00D31EFB">
      <w:pPr>
        <w:numPr>
          <w:ilvl w:val="0"/>
          <w:numId w:val="17"/>
        </w:numPr>
        <w:tabs>
          <w:tab w:val="left" w:pos="-1440"/>
        </w:tabs>
        <w:jc w:val="both"/>
        <w:rPr>
          <w:rFonts w:ascii="Calibri" w:hAnsi="Calibri" w:cs="Calibri"/>
          <w:sz w:val="22"/>
          <w:szCs w:val="22"/>
        </w:rPr>
      </w:pPr>
      <w:r>
        <w:rPr>
          <w:rFonts w:ascii="Calibri" w:hAnsi="Calibri" w:cs="Calibri"/>
          <w:sz w:val="22"/>
          <w:szCs w:val="22"/>
        </w:rPr>
        <w:t xml:space="preserve">To produce a six-month report on the client’s progress and present it at a </w:t>
      </w:r>
      <w:r w:rsidR="008772B4">
        <w:rPr>
          <w:rFonts w:ascii="Calibri" w:hAnsi="Calibri" w:cs="Calibri"/>
          <w:sz w:val="22"/>
          <w:szCs w:val="22"/>
        </w:rPr>
        <w:t>six-monthly</w:t>
      </w:r>
      <w:r>
        <w:rPr>
          <w:rFonts w:ascii="Calibri" w:hAnsi="Calibri" w:cs="Calibri"/>
          <w:sz w:val="22"/>
          <w:szCs w:val="22"/>
        </w:rPr>
        <w:t xml:space="preserve"> review meeting.</w:t>
      </w:r>
    </w:p>
    <w:p w14:paraId="270FB626" w14:textId="77777777" w:rsidR="00A62EDA" w:rsidRDefault="00A62EDA" w:rsidP="00A62EDA">
      <w:pPr>
        <w:pStyle w:val="ListParagraph"/>
        <w:rPr>
          <w:rFonts w:ascii="Calibri" w:hAnsi="Calibri" w:cs="Calibri"/>
          <w:sz w:val="22"/>
          <w:szCs w:val="22"/>
        </w:rPr>
      </w:pPr>
    </w:p>
    <w:p w14:paraId="20CB98A3" w14:textId="7F229839" w:rsidR="00A62EDA" w:rsidRDefault="00A62EDA" w:rsidP="00D31EFB">
      <w:pPr>
        <w:numPr>
          <w:ilvl w:val="0"/>
          <w:numId w:val="17"/>
        </w:numPr>
        <w:tabs>
          <w:tab w:val="left" w:pos="-1440"/>
        </w:tabs>
        <w:jc w:val="both"/>
        <w:rPr>
          <w:rFonts w:ascii="Calibri" w:hAnsi="Calibri" w:cs="Calibri"/>
          <w:sz w:val="22"/>
          <w:szCs w:val="22"/>
        </w:rPr>
      </w:pPr>
      <w:bookmarkStart w:id="1" w:name="_Hlk112070661"/>
      <w:r>
        <w:rPr>
          <w:rFonts w:ascii="Calibri" w:hAnsi="Calibri" w:cs="Calibri"/>
          <w:sz w:val="22"/>
          <w:szCs w:val="22"/>
        </w:rPr>
        <w:t xml:space="preserve">To support clients by assessing their </w:t>
      </w:r>
      <w:r w:rsidR="007330A5">
        <w:rPr>
          <w:rFonts w:ascii="Calibri" w:hAnsi="Calibri" w:cs="Calibri"/>
          <w:sz w:val="22"/>
          <w:szCs w:val="22"/>
        </w:rPr>
        <w:t xml:space="preserve">complex </w:t>
      </w:r>
      <w:r>
        <w:rPr>
          <w:rFonts w:ascii="Calibri" w:hAnsi="Calibri" w:cs="Calibri"/>
          <w:sz w:val="22"/>
          <w:szCs w:val="22"/>
        </w:rPr>
        <w:t>behaviour and mental state to ascertain whether there is a need for restraint &amp; appl</w:t>
      </w:r>
      <w:r w:rsidR="00452929">
        <w:rPr>
          <w:rFonts w:ascii="Calibri" w:hAnsi="Calibri" w:cs="Calibri"/>
          <w:sz w:val="22"/>
          <w:szCs w:val="22"/>
        </w:rPr>
        <w:t>y</w:t>
      </w:r>
      <w:r>
        <w:rPr>
          <w:rFonts w:ascii="Calibri" w:hAnsi="Calibri" w:cs="Calibri"/>
          <w:sz w:val="22"/>
          <w:szCs w:val="22"/>
        </w:rPr>
        <w:t xml:space="preserve"> as a last resort.</w:t>
      </w:r>
    </w:p>
    <w:bookmarkEnd w:id="1"/>
    <w:p w14:paraId="3DAB7B9C" w14:textId="77777777" w:rsidR="00DC5560" w:rsidRDefault="00DC5560">
      <w:pPr>
        <w:tabs>
          <w:tab w:val="left" w:pos="-1440"/>
        </w:tabs>
        <w:ind w:left="720" w:hanging="720"/>
        <w:jc w:val="both"/>
        <w:rPr>
          <w:rFonts w:ascii="Calibri" w:hAnsi="Calibri" w:cs="Calibri"/>
          <w:sz w:val="22"/>
          <w:szCs w:val="22"/>
        </w:rPr>
      </w:pPr>
    </w:p>
    <w:p w14:paraId="362ADB1C" w14:textId="0813034B" w:rsidR="0014081D" w:rsidRDefault="00AD0EB6" w:rsidP="00D31EFB">
      <w:pPr>
        <w:numPr>
          <w:ilvl w:val="0"/>
          <w:numId w:val="17"/>
        </w:numPr>
        <w:jc w:val="both"/>
        <w:rPr>
          <w:rFonts w:ascii="Calibri" w:hAnsi="Calibri" w:cs="Calibri"/>
          <w:sz w:val="22"/>
          <w:szCs w:val="22"/>
        </w:rPr>
      </w:pPr>
      <w:r>
        <w:rPr>
          <w:rFonts w:ascii="Calibri" w:hAnsi="Calibri" w:cs="Calibri"/>
          <w:sz w:val="22"/>
          <w:szCs w:val="22"/>
        </w:rPr>
        <w:t>To ensure that all team members understand fully the client’s support plans and risk assessments.</w:t>
      </w:r>
    </w:p>
    <w:p w14:paraId="6E55FA2B" w14:textId="736B3EF3" w:rsidR="009B0E1F" w:rsidRDefault="009B0E1F" w:rsidP="00660975">
      <w:pPr>
        <w:jc w:val="both"/>
        <w:rPr>
          <w:rFonts w:ascii="Calibri" w:hAnsi="Calibri" w:cs="Calibri"/>
          <w:sz w:val="22"/>
          <w:szCs w:val="22"/>
        </w:rPr>
      </w:pPr>
    </w:p>
    <w:p w14:paraId="745AEFE1" w14:textId="63749FCD" w:rsidR="009B0E1F" w:rsidRDefault="009B0E1F" w:rsidP="00660975">
      <w:pPr>
        <w:jc w:val="both"/>
        <w:rPr>
          <w:rFonts w:ascii="Calibri" w:hAnsi="Calibri" w:cs="Calibri"/>
          <w:b/>
          <w:bCs/>
          <w:sz w:val="22"/>
          <w:szCs w:val="22"/>
        </w:rPr>
      </w:pPr>
      <w:r>
        <w:rPr>
          <w:rFonts w:ascii="Calibri" w:hAnsi="Calibri" w:cs="Calibri"/>
          <w:b/>
          <w:bCs/>
          <w:sz w:val="22"/>
          <w:szCs w:val="22"/>
        </w:rPr>
        <w:t>GENERAL RESPONSIBILITES</w:t>
      </w:r>
    </w:p>
    <w:p w14:paraId="5FD2C28E" w14:textId="77777777" w:rsidR="000907CF" w:rsidRDefault="000907CF">
      <w:pPr>
        <w:jc w:val="both"/>
        <w:rPr>
          <w:rFonts w:ascii="Calibri" w:hAnsi="Calibri" w:cs="Calibri"/>
          <w:sz w:val="22"/>
          <w:szCs w:val="22"/>
        </w:rPr>
      </w:pPr>
    </w:p>
    <w:p w14:paraId="4E5C280D" w14:textId="6E81D9D5" w:rsidR="00AF3740" w:rsidRDefault="00324C87" w:rsidP="002E626F">
      <w:pPr>
        <w:numPr>
          <w:ilvl w:val="0"/>
          <w:numId w:val="18"/>
        </w:numPr>
        <w:rPr>
          <w:rFonts w:ascii="Calibri" w:hAnsi="Calibri" w:cs="Calibri"/>
          <w:sz w:val="22"/>
          <w:szCs w:val="22"/>
        </w:rPr>
      </w:pPr>
      <w:r>
        <w:rPr>
          <w:rFonts w:ascii="Calibri" w:hAnsi="Calibri" w:cs="Calibri"/>
          <w:sz w:val="22"/>
          <w:szCs w:val="22"/>
        </w:rPr>
        <w:t>Maintain the strictest standards of confidentiality in accordance with the standards of the</w:t>
      </w:r>
      <w:r w:rsidR="00660975">
        <w:rPr>
          <w:rFonts w:ascii="Calibri" w:hAnsi="Calibri" w:cs="Calibri"/>
          <w:sz w:val="22"/>
          <w:szCs w:val="22"/>
        </w:rPr>
        <w:t xml:space="preserve"> </w:t>
      </w:r>
      <w:r w:rsidR="008772B4">
        <w:rPr>
          <w:rFonts w:ascii="Calibri" w:hAnsi="Calibri" w:cs="Calibri"/>
          <w:sz w:val="22"/>
          <w:szCs w:val="22"/>
        </w:rPr>
        <w:t>service</w:t>
      </w:r>
      <w:r>
        <w:rPr>
          <w:rFonts w:ascii="Calibri" w:hAnsi="Calibri" w:cs="Calibri"/>
          <w:sz w:val="22"/>
          <w:szCs w:val="22"/>
        </w:rPr>
        <w:t xml:space="preserve"> and the policies of the service and within the requirements of effective risk management.</w:t>
      </w:r>
    </w:p>
    <w:p w14:paraId="40795131" w14:textId="128ABF8D" w:rsidR="00AF3740" w:rsidRDefault="00AF3740" w:rsidP="002E626F">
      <w:pPr>
        <w:tabs>
          <w:tab w:val="left" w:pos="-1440"/>
        </w:tabs>
        <w:ind w:left="720"/>
        <w:jc w:val="center"/>
        <w:rPr>
          <w:rFonts w:ascii="Calibri" w:hAnsi="Calibri" w:cs="Calibri"/>
          <w:sz w:val="22"/>
          <w:szCs w:val="22"/>
        </w:rPr>
      </w:pPr>
    </w:p>
    <w:p w14:paraId="092C8FCF" w14:textId="7477DA9A" w:rsidR="000E3E55" w:rsidRDefault="005B5B07" w:rsidP="002E626F">
      <w:pPr>
        <w:numPr>
          <w:ilvl w:val="0"/>
          <w:numId w:val="18"/>
        </w:numPr>
        <w:rPr>
          <w:rFonts w:ascii="Calibri" w:hAnsi="Calibri" w:cs="Calibri"/>
          <w:sz w:val="22"/>
          <w:szCs w:val="22"/>
        </w:rPr>
      </w:pPr>
      <w:bookmarkStart w:id="2" w:name="_Hlk112070722"/>
      <w:r>
        <w:rPr>
          <w:rFonts w:ascii="Calibri" w:hAnsi="Calibri" w:cs="Calibri"/>
          <w:sz w:val="22"/>
          <w:szCs w:val="22"/>
        </w:rPr>
        <w:t xml:space="preserve">To arrange adequate assistance from competent staff to explore interventions, </w:t>
      </w:r>
      <w:r w:rsidR="008772B4">
        <w:rPr>
          <w:rFonts w:ascii="Calibri" w:hAnsi="Calibri" w:cs="Calibri"/>
          <w:sz w:val="22"/>
          <w:szCs w:val="22"/>
        </w:rPr>
        <w:t>practices,</w:t>
      </w:r>
      <w:r>
        <w:rPr>
          <w:rFonts w:ascii="Calibri" w:hAnsi="Calibri" w:cs="Calibri"/>
          <w:sz w:val="22"/>
          <w:szCs w:val="22"/>
        </w:rPr>
        <w:t xml:space="preserve"> and alternatives to minimise the use of restraint where possible</w:t>
      </w:r>
      <w:r w:rsidR="00384287">
        <w:rPr>
          <w:rFonts w:ascii="Calibri" w:hAnsi="Calibri" w:cs="Calibri"/>
          <w:sz w:val="22"/>
          <w:szCs w:val="22"/>
        </w:rPr>
        <w:t>.</w:t>
      </w:r>
    </w:p>
    <w:bookmarkEnd w:id="2"/>
    <w:p w14:paraId="40E2494A" w14:textId="614E0DD1" w:rsidR="000E3E55" w:rsidRDefault="000E3E55" w:rsidP="002E626F">
      <w:pPr>
        <w:ind w:firstLine="300"/>
        <w:rPr>
          <w:rFonts w:ascii="Calibri" w:hAnsi="Calibri" w:cs="Calibri"/>
          <w:sz w:val="22"/>
          <w:szCs w:val="22"/>
        </w:rPr>
      </w:pPr>
    </w:p>
    <w:p w14:paraId="44226CA8" w14:textId="291890EC" w:rsidR="005B5B07" w:rsidRDefault="005B5B07" w:rsidP="002E626F">
      <w:pPr>
        <w:numPr>
          <w:ilvl w:val="0"/>
          <w:numId w:val="18"/>
        </w:numPr>
        <w:rPr>
          <w:rFonts w:ascii="Calibri" w:hAnsi="Calibri" w:cs="Calibri"/>
          <w:sz w:val="22"/>
          <w:szCs w:val="22"/>
        </w:rPr>
      </w:pPr>
      <w:r>
        <w:rPr>
          <w:rFonts w:ascii="Calibri" w:hAnsi="Calibri" w:cs="Calibri"/>
          <w:sz w:val="22"/>
          <w:szCs w:val="22"/>
        </w:rPr>
        <w:t>To manage own caseload and to complies with SignHealth policies</w:t>
      </w:r>
      <w:r w:rsidR="00384287">
        <w:rPr>
          <w:rFonts w:ascii="Calibri" w:hAnsi="Calibri" w:cs="Calibri"/>
          <w:sz w:val="22"/>
          <w:szCs w:val="22"/>
        </w:rPr>
        <w:t xml:space="preserve">, </w:t>
      </w:r>
      <w:r w:rsidR="008772B4">
        <w:rPr>
          <w:rFonts w:ascii="Calibri" w:hAnsi="Calibri" w:cs="Calibri"/>
          <w:sz w:val="22"/>
          <w:szCs w:val="22"/>
        </w:rPr>
        <w:t>procedures,</w:t>
      </w:r>
      <w:r>
        <w:rPr>
          <w:rFonts w:ascii="Calibri" w:hAnsi="Calibri" w:cs="Calibri"/>
          <w:sz w:val="22"/>
          <w:szCs w:val="22"/>
        </w:rPr>
        <w:t xml:space="preserve"> and guideline in relation to use of restraint within the premises.</w:t>
      </w:r>
    </w:p>
    <w:p w14:paraId="77AF3B86" w14:textId="77777777" w:rsidR="005B5B07" w:rsidRDefault="005B5B07" w:rsidP="00660975">
      <w:pPr>
        <w:rPr>
          <w:rFonts w:ascii="Calibri" w:hAnsi="Calibri" w:cs="Calibri"/>
          <w:sz w:val="22"/>
          <w:szCs w:val="22"/>
        </w:rPr>
      </w:pPr>
    </w:p>
    <w:p w14:paraId="3B2504A0" w14:textId="0C463301" w:rsidR="00B0784D" w:rsidRDefault="00B0784D" w:rsidP="002E626F">
      <w:pPr>
        <w:numPr>
          <w:ilvl w:val="0"/>
          <w:numId w:val="18"/>
        </w:numPr>
        <w:rPr>
          <w:rFonts w:ascii="Calibri" w:hAnsi="Calibri" w:cs="Calibri"/>
          <w:sz w:val="22"/>
          <w:szCs w:val="22"/>
        </w:rPr>
      </w:pPr>
      <w:r>
        <w:rPr>
          <w:rFonts w:ascii="Calibri" w:hAnsi="Calibri" w:cs="Calibri"/>
          <w:sz w:val="22"/>
          <w:szCs w:val="22"/>
        </w:rPr>
        <w:t>To maintain the highest standards of record keeping, report writing in accordance with SignHealth policies and procedures.</w:t>
      </w:r>
    </w:p>
    <w:p w14:paraId="162F30E4" w14:textId="77777777" w:rsidR="0014031E" w:rsidRDefault="0014031E" w:rsidP="00660975">
      <w:pPr>
        <w:rPr>
          <w:rFonts w:ascii="Calibri" w:hAnsi="Calibri" w:cs="Calibri"/>
          <w:sz w:val="22"/>
          <w:szCs w:val="22"/>
        </w:rPr>
      </w:pPr>
    </w:p>
    <w:p w14:paraId="2B73483C" w14:textId="39B24BCE" w:rsidR="00B0784D" w:rsidRDefault="0014081D" w:rsidP="002E626F">
      <w:pPr>
        <w:numPr>
          <w:ilvl w:val="0"/>
          <w:numId w:val="18"/>
        </w:numPr>
        <w:rPr>
          <w:rFonts w:ascii="Calibri" w:hAnsi="Calibri" w:cs="Calibri"/>
          <w:sz w:val="22"/>
          <w:szCs w:val="22"/>
        </w:rPr>
      </w:pPr>
      <w:r>
        <w:rPr>
          <w:rFonts w:ascii="Calibri" w:hAnsi="Calibri" w:cs="Calibri"/>
          <w:sz w:val="22"/>
          <w:szCs w:val="22"/>
        </w:rPr>
        <w:t xml:space="preserve">To work within defined areas, travelling as required to provide a locally accessible service, </w:t>
      </w:r>
      <w:r>
        <w:rPr>
          <w:rFonts w:ascii="Calibri" w:hAnsi="Calibri" w:cs="Calibri"/>
          <w:sz w:val="22"/>
          <w:szCs w:val="22"/>
        </w:rPr>
        <w:lastRenderedPageBreak/>
        <w:t>necessitating the means to transport yourself to other locations.</w:t>
      </w:r>
    </w:p>
    <w:p w14:paraId="00A7027D" w14:textId="77777777" w:rsidR="007441F1" w:rsidRDefault="007441F1" w:rsidP="00660975">
      <w:pPr>
        <w:rPr>
          <w:rFonts w:ascii="Calibri" w:hAnsi="Calibri" w:cs="Calibri"/>
          <w:sz w:val="22"/>
          <w:szCs w:val="22"/>
        </w:rPr>
      </w:pPr>
    </w:p>
    <w:p w14:paraId="22171CF9" w14:textId="0A5F3BF8" w:rsidR="007441F1" w:rsidRDefault="00916E3F" w:rsidP="002E626F">
      <w:pPr>
        <w:numPr>
          <w:ilvl w:val="0"/>
          <w:numId w:val="18"/>
        </w:numPr>
        <w:rPr>
          <w:rFonts w:ascii="Calibri" w:hAnsi="Calibri" w:cs="Calibri"/>
          <w:sz w:val="22"/>
          <w:szCs w:val="22"/>
        </w:rPr>
      </w:pPr>
      <w:r>
        <w:rPr>
          <w:rFonts w:ascii="Calibri" w:hAnsi="Calibri" w:cs="Calibri"/>
          <w:sz w:val="22"/>
          <w:szCs w:val="22"/>
        </w:rPr>
        <w:t>To be conscious of equality and diversity and to treat all clients with respect and dignity.</w:t>
      </w:r>
    </w:p>
    <w:p w14:paraId="6BBF52B3" w14:textId="77777777" w:rsidR="00324C87" w:rsidRDefault="00324C87" w:rsidP="00660975">
      <w:pPr>
        <w:rPr>
          <w:rFonts w:ascii="Calibri" w:hAnsi="Calibri" w:cs="Calibri"/>
          <w:sz w:val="22"/>
          <w:szCs w:val="22"/>
        </w:rPr>
      </w:pPr>
    </w:p>
    <w:p w14:paraId="25D484FE" w14:textId="29984A05" w:rsidR="00AD0EB6" w:rsidRDefault="00AD0EB6" w:rsidP="002E626F">
      <w:pPr>
        <w:numPr>
          <w:ilvl w:val="0"/>
          <w:numId w:val="18"/>
        </w:numPr>
        <w:rPr>
          <w:rFonts w:ascii="Calibri" w:hAnsi="Calibri" w:cs="Calibri"/>
          <w:sz w:val="22"/>
          <w:szCs w:val="22"/>
        </w:rPr>
      </w:pPr>
      <w:r>
        <w:rPr>
          <w:rFonts w:ascii="Calibri" w:hAnsi="Calibri" w:cs="Calibri"/>
          <w:sz w:val="22"/>
          <w:szCs w:val="22"/>
        </w:rPr>
        <w:t xml:space="preserve">To ensure that all </w:t>
      </w:r>
      <w:r w:rsidR="0090161C">
        <w:rPr>
          <w:rFonts w:ascii="Calibri" w:hAnsi="Calibri" w:cs="Calibri"/>
          <w:sz w:val="22"/>
          <w:szCs w:val="22"/>
        </w:rPr>
        <w:t xml:space="preserve">client </w:t>
      </w:r>
      <w:r>
        <w:rPr>
          <w:rFonts w:ascii="Calibri" w:hAnsi="Calibri" w:cs="Calibri"/>
          <w:sz w:val="22"/>
          <w:szCs w:val="22"/>
        </w:rPr>
        <w:t>details are reviewed regularly.</w:t>
      </w:r>
    </w:p>
    <w:p w14:paraId="64FECBFA" w14:textId="77777777" w:rsidR="0040531F" w:rsidRDefault="0040531F" w:rsidP="00324C87">
      <w:pPr>
        <w:ind w:left="720" w:hanging="720"/>
        <w:jc w:val="both"/>
        <w:rPr>
          <w:rFonts w:ascii="Calibri" w:hAnsi="Calibri" w:cs="Calibri"/>
          <w:sz w:val="22"/>
          <w:szCs w:val="22"/>
        </w:rPr>
      </w:pPr>
    </w:p>
    <w:p w14:paraId="3C716919" w14:textId="23D7B190" w:rsidR="00AF3740" w:rsidRDefault="00916E3F" w:rsidP="002E626F">
      <w:pPr>
        <w:numPr>
          <w:ilvl w:val="0"/>
          <w:numId w:val="18"/>
        </w:numPr>
        <w:jc w:val="both"/>
        <w:rPr>
          <w:rFonts w:ascii="Calibri" w:hAnsi="Calibri" w:cs="Calibri"/>
          <w:bCs/>
          <w:sz w:val="22"/>
          <w:szCs w:val="22"/>
        </w:rPr>
      </w:pPr>
      <w:r>
        <w:rPr>
          <w:rFonts w:ascii="Calibri" w:hAnsi="Calibri" w:cs="Calibri"/>
          <w:bCs/>
          <w:sz w:val="22"/>
          <w:szCs w:val="22"/>
        </w:rPr>
        <w:t>To ensure efficient operation of office</w:t>
      </w:r>
      <w:r w:rsidR="0090161C">
        <w:rPr>
          <w:rFonts w:ascii="Calibri" w:hAnsi="Calibri" w:cs="Calibri"/>
          <w:bCs/>
          <w:sz w:val="22"/>
          <w:szCs w:val="22"/>
        </w:rPr>
        <w:t>, including to</w:t>
      </w:r>
      <w:r w:rsidR="000C1F75">
        <w:rPr>
          <w:rFonts w:ascii="Calibri" w:hAnsi="Calibri" w:cs="Calibri"/>
          <w:bCs/>
          <w:sz w:val="22"/>
          <w:szCs w:val="22"/>
        </w:rPr>
        <w:t xml:space="preserve"> </w:t>
      </w:r>
      <w:r w:rsidR="00AE07AF">
        <w:rPr>
          <w:rFonts w:ascii="Calibri" w:hAnsi="Calibri" w:cs="Calibri"/>
          <w:bCs/>
          <w:sz w:val="22"/>
          <w:szCs w:val="22"/>
        </w:rPr>
        <w:t>liaise</w:t>
      </w:r>
      <w:r w:rsidR="000C1F75">
        <w:rPr>
          <w:rFonts w:ascii="Calibri" w:hAnsi="Calibri" w:cs="Calibri"/>
          <w:bCs/>
          <w:sz w:val="22"/>
          <w:szCs w:val="22"/>
        </w:rPr>
        <w:t xml:space="preserve"> with managers and </w:t>
      </w:r>
      <w:r w:rsidR="00AD0EB6">
        <w:rPr>
          <w:rFonts w:ascii="Calibri" w:hAnsi="Calibri" w:cs="Calibri"/>
          <w:bCs/>
          <w:sz w:val="22"/>
          <w:szCs w:val="22"/>
        </w:rPr>
        <w:t>arrange</w:t>
      </w:r>
      <w:r w:rsidR="000C1F75">
        <w:rPr>
          <w:rFonts w:ascii="Calibri" w:hAnsi="Calibri" w:cs="Calibri"/>
          <w:bCs/>
          <w:sz w:val="22"/>
          <w:szCs w:val="22"/>
        </w:rPr>
        <w:t xml:space="preserve"> to</w:t>
      </w:r>
      <w:r w:rsidR="00AD0EB6">
        <w:rPr>
          <w:rFonts w:ascii="Calibri" w:hAnsi="Calibri" w:cs="Calibri"/>
          <w:bCs/>
          <w:sz w:val="22"/>
          <w:szCs w:val="22"/>
        </w:rPr>
        <w:t xml:space="preserve"> book interpreters</w:t>
      </w:r>
      <w:r w:rsidR="00152137">
        <w:rPr>
          <w:rFonts w:ascii="Calibri" w:hAnsi="Calibri" w:cs="Calibri"/>
          <w:bCs/>
          <w:sz w:val="22"/>
          <w:szCs w:val="22"/>
        </w:rPr>
        <w:t xml:space="preserve"> if required</w:t>
      </w:r>
      <w:r w:rsidR="00F44F8F">
        <w:rPr>
          <w:rFonts w:ascii="Calibri" w:hAnsi="Calibri" w:cs="Calibri"/>
          <w:bCs/>
          <w:sz w:val="22"/>
          <w:szCs w:val="22"/>
        </w:rPr>
        <w:t>.</w:t>
      </w:r>
    </w:p>
    <w:p w14:paraId="65D9B813" w14:textId="77777777" w:rsidR="00C4250B" w:rsidRDefault="00C4250B" w:rsidP="00F44F8F">
      <w:pPr>
        <w:tabs>
          <w:tab w:val="left" w:pos="-1440"/>
        </w:tabs>
        <w:jc w:val="both"/>
        <w:rPr>
          <w:rFonts w:ascii="Calibri" w:hAnsi="Calibri" w:cs="Calibri"/>
          <w:sz w:val="22"/>
          <w:szCs w:val="22"/>
        </w:rPr>
      </w:pPr>
    </w:p>
    <w:p w14:paraId="6C77A27E" w14:textId="30095660" w:rsidR="00013214" w:rsidRDefault="00F44F8F" w:rsidP="002E626F">
      <w:pPr>
        <w:numPr>
          <w:ilvl w:val="0"/>
          <w:numId w:val="18"/>
        </w:numPr>
        <w:rPr>
          <w:rFonts w:ascii="Calibri" w:hAnsi="Calibri" w:cs="Calibri"/>
          <w:sz w:val="22"/>
          <w:szCs w:val="22"/>
        </w:rPr>
      </w:pPr>
      <w:r>
        <w:rPr>
          <w:rFonts w:ascii="Calibri" w:hAnsi="Calibri" w:cs="Calibri"/>
          <w:sz w:val="22"/>
          <w:szCs w:val="22"/>
        </w:rPr>
        <w:t>To</w:t>
      </w:r>
      <w:r w:rsidR="00AD0EB6">
        <w:rPr>
          <w:rFonts w:ascii="Calibri" w:hAnsi="Calibri" w:cs="Calibri"/>
          <w:sz w:val="22"/>
          <w:szCs w:val="22"/>
        </w:rPr>
        <w:t xml:space="preserve"> effectively communicate information to the </w:t>
      </w:r>
      <w:r w:rsidR="00AE07AF">
        <w:rPr>
          <w:rFonts w:ascii="Calibri" w:hAnsi="Calibri" w:cs="Calibri"/>
          <w:sz w:val="22"/>
          <w:szCs w:val="22"/>
        </w:rPr>
        <w:t>Managers</w:t>
      </w:r>
      <w:r w:rsidR="00AD0EB6">
        <w:rPr>
          <w:rFonts w:ascii="Calibri" w:hAnsi="Calibri" w:cs="Calibri"/>
          <w:sz w:val="22"/>
          <w:szCs w:val="22"/>
        </w:rPr>
        <w:t xml:space="preserve"> </w:t>
      </w:r>
      <w:r w:rsidR="00623409">
        <w:rPr>
          <w:rFonts w:ascii="Calibri" w:hAnsi="Calibri" w:cs="Calibri"/>
          <w:sz w:val="22"/>
          <w:szCs w:val="22"/>
        </w:rPr>
        <w:t xml:space="preserve">and team members </w:t>
      </w:r>
      <w:r w:rsidR="00AD0EB6">
        <w:rPr>
          <w:rFonts w:ascii="Calibri" w:hAnsi="Calibri" w:cs="Calibri"/>
          <w:sz w:val="22"/>
          <w:szCs w:val="22"/>
        </w:rPr>
        <w:t xml:space="preserve">by making sure accurate information and all appointments are </w:t>
      </w:r>
      <w:r w:rsidR="00AE07AF">
        <w:rPr>
          <w:rFonts w:ascii="Calibri" w:hAnsi="Calibri" w:cs="Calibri"/>
          <w:sz w:val="22"/>
          <w:szCs w:val="22"/>
        </w:rPr>
        <w:t>logged electronically</w:t>
      </w:r>
      <w:r w:rsidR="00AD0EB6">
        <w:rPr>
          <w:rFonts w:ascii="Calibri" w:hAnsi="Calibri" w:cs="Calibri"/>
          <w:sz w:val="22"/>
          <w:szCs w:val="22"/>
        </w:rPr>
        <w:t>, the communication book and information is recorded in client’s files</w:t>
      </w:r>
      <w:r>
        <w:rPr>
          <w:rFonts w:ascii="Calibri" w:hAnsi="Calibri" w:cs="Calibri"/>
          <w:sz w:val="22"/>
          <w:szCs w:val="22"/>
        </w:rPr>
        <w:t>.</w:t>
      </w:r>
    </w:p>
    <w:p w14:paraId="44A1A3B3" w14:textId="7DAE953F" w:rsidR="00FF08A6" w:rsidRDefault="00FF08A6" w:rsidP="00623409">
      <w:pPr>
        <w:ind w:left="720" w:hanging="720"/>
        <w:jc w:val="both"/>
        <w:rPr>
          <w:rFonts w:ascii="Calibri" w:hAnsi="Calibri" w:cs="Calibri"/>
          <w:sz w:val="22"/>
          <w:szCs w:val="22"/>
        </w:rPr>
      </w:pPr>
    </w:p>
    <w:p w14:paraId="2DA08940" w14:textId="60DD8ABF" w:rsidR="00D11DD8" w:rsidRDefault="00D11DD8" w:rsidP="002E626F">
      <w:pPr>
        <w:numPr>
          <w:ilvl w:val="0"/>
          <w:numId w:val="18"/>
        </w:numPr>
        <w:rPr>
          <w:rFonts w:ascii="Calibri" w:hAnsi="Calibri" w:cs="Calibri"/>
          <w:sz w:val="22"/>
          <w:szCs w:val="22"/>
        </w:rPr>
      </w:pPr>
      <w:r>
        <w:rPr>
          <w:rFonts w:ascii="Calibri" w:hAnsi="Calibri" w:cs="Calibri"/>
          <w:sz w:val="22"/>
          <w:szCs w:val="22"/>
        </w:rPr>
        <w:t xml:space="preserve">To have responsibility for the health and safety and welfare of others and to comply with the health and safety policy and procedures of the organisation. </w:t>
      </w:r>
    </w:p>
    <w:p w14:paraId="52794CB4" w14:textId="77777777" w:rsidR="00D11DD8" w:rsidRDefault="00D11DD8" w:rsidP="00623409">
      <w:pPr>
        <w:ind w:left="720" w:hanging="720"/>
        <w:jc w:val="both"/>
        <w:rPr>
          <w:rFonts w:ascii="Calibri" w:hAnsi="Calibri" w:cs="Calibri"/>
          <w:sz w:val="22"/>
          <w:szCs w:val="22"/>
        </w:rPr>
      </w:pPr>
    </w:p>
    <w:p w14:paraId="70F01FAD" w14:textId="2E209AC7" w:rsidR="00232B99" w:rsidRDefault="00D11DD8" w:rsidP="002E626F">
      <w:pPr>
        <w:numPr>
          <w:ilvl w:val="0"/>
          <w:numId w:val="18"/>
        </w:numPr>
        <w:rPr>
          <w:rFonts w:ascii="Calibri" w:hAnsi="Calibri" w:cs="Calibri"/>
          <w:sz w:val="22"/>
          <w:szCs w:val="22"/>
        </w:rPr>
      </w:pPr>
      <w:r>
        <w:rPr>
          <w:rFonts w:ascii="Calibri" w:hAnsi="Calibri" w:cs="Calibri"/>
          <w:sz w:val="22"/>
          <w:szCs w:val="22"/>
        </w:rPr>
        <w:t>C</w:t>
      </w:r>
      <w:r w:rsidR="00013214">
        <w:rPr>
          <w:rFonts w:ascii="Calibri" w:hAnsi="Calibri" w:cs="Calibri"/>
          <w:sz w:val="22"/>
          <w:szCs w:val="22"/>
        </w:rPr>
        <w:t>omply with safety instructions, using in a proper and safe manner, the equipment and facilities provided</w:t>
      </w:r>
      <w:r w:rsidR="005F22EA">
        <w:rPr>
          <w:rFonts w:ascii="Calibri" w:hAnsi="Calibri" w:cs="Calibri"/>
          <w:sz w:val="22"/>
          <w:szCs w:val="22"/>
        </w:rPr>
        <w:t>.</w:t>
      </w:r>
    </w:p>
    <w:p w14:paraId="46FC1873" w14:textId="77777777" w:rsidR="00232B99" w:rsidRDefault="00232B99">
      <w:pPr>
        <w:jc w:val="both"/>
        <w:rPr>
          <w:rFonts w:ascii="Calibri" w:hAnsi="Calibri" w:cs="Calibri"/>
          <w:sz w:val="22"/>
          <w:szCs w:val="22"/>
        </w:rPr>
      </w:pPr>
    </w:p>
    <w:p w14:paraId="5042BD22" w14:textId="50826708" w:rsidR="00232B99" w:rsidRDefault="00D11DD8" w:rsidP="002E626F">
      <w:pPr>
        <w:numPr>
          <w:ilvl w:val="0"/>
          <w:numId w:val="18"/>
        </w:numPr>
        <w:rPr>
          <w:rFonts w:ascii="Calibri" w:hAnsi="Calibri" w:cs="Calibri"/>
          <w:sz w:val="22"/>
          <w:szCs w:val="22"/>
        </w:rPr>
      </w:pPr>
      <w:r>
        <w:rPr>
          <w:rFonts w:ascii="Calibri" w:hAnsi="Calibri" w:cs="Calibri"/>
          <w:sz w:val="22"/>
          <w:szCs w:val="22"/>
        </w:rPr>
        <w:t>Report</w:t>
      </w:r>
      <w:r w:rsidR="009B0E1F">
        <w:rPr>
          <w:rFonts w:ascii="Calibri" w:hAnsi="Calibri" w:cs="Calibri"/>
          <w:sz w:val="22"/>
          <w:szCs w:val="22"/>
        </w:rPr>
        <w:t xml:space="preserve"> to the management team any faulty appliances, damaged furniture, equipment </w:t>
      </w:r>
      <w:r w:rsidR="00013214">
        <w:rPr>
          <w:rFonts w:ascii="Calibri" w:hAnsi="Calibri" w:cs="Calibri"/>
          <w:sz w:val="22"/>
          <w:szCs w:val="22"/>
        </w:rPr>
        <w:t>and defects or any accidents and untoward occurrences ensuring the appropriate procedures are followed</w:t>
      </w:r>
      <w:r w:rsidR="00232B99">
        <w:rPr>
          <w:rFonts w:ascii="Calibri" w:hAnsi="Calibri" w:cs="Calibri"/>
          <w:sz w:val="22"/>
          <w:szCs w:val="22"/>
        </w:rPr>
        <w:t>.</w:t>
      </w:r>
    </w:p>
    <w:p w14:paraId="2B5E9486" w14:textId="77777777" w:rsidR="00232B99" w:rsidRDefault="00232B99">
      <w:pPr>
        <w:tabs>
          <w:tab w:val="left" w:pos="-1440"/>
        </w:tabs>
        <w:jc w:val="both"/>
        <w:rPr>
          <w:rFonts w:ascii="Calibri" w:hAnsi="Calibri" w:cs="Calibri"/>
          <w:sz w:val="22"/>
          <w:szCs w:val="22"/>
        </w:rPr>
      </w:pPr>
    </w:p>
    <w:p w14:paraId="6674A3FB" w14:textId="68A9F2FD" w:rsidR="00232B99" w:rsidRDefault="0014031E" w:rsidP="002E626F">
      <w:pPr>
        <w:numPr>
          <w:ilvl w:val="0"/>
          <w:numId w:val="18"/>
        </w:numPr>
        <w:rPr>
          <w:rFonts w:ascii="Calibri" w:hAnsi="Calibri" w:cs="Calibri"/>
          <w:sz w:val="22"/>
          <w:szCs w:val="22"/>
        </w:rPr>
      </w:pPr>
      <w:r>
        <w:rPr>
          <w:rFonts w:ascii="Calibri" w:hAnsi="Calibri" w:cs="Calibri"/>
          <w:sz w:val="22"/>
          <w:szCs w:val="22"/>
        </w:rPr>
        <w:t>Assist in the implementation of arrangements and in maintaining a standard of safety in accordance with the Health and Safety at Work Act.</w:t>
      </w:r>
    </w:p>
    <w:p w14:paraId="5ADBC80D" w14:textId="77777777" w:rsidR="009B0E1F" w:rsidRDefault="009B0E1F" w:rsidP="00D11DD8">
      <w:pPr>
        <w:rPr>
          <w:rFonts w:ascii="Calibri" w:hAnsi="Calibri" w:cs="Calibri"/>
          <w:sz w:val="22"/>
          <w:szCs w:val="22"/>
        </w:rPr>
      </w:pPr>
    </w:p>
    <w:p w14:paraId="01D1CCC9" w14:textId="77777777" w:rsidR="009B0E1F" w:rsidRDefault="009B0E1F" w:rsidP="002E626F">
      <w:pPr>
        <w:numPr>
          <w:ilvl w:val="0"/>
          <w:numId w:val="18"/>
        </w:numPr>
        <w:jc w:val="both"/>
        <w:rPr>
          <w:rFonts w:ascii="Calibri" w:hAnsi="Calibri" w:cs="Calibri"/>
          <w:sz w:val="22"/>
          <w:szCs w:val="22"/>
        </w:rPr>
      </w:pPr>
      <w:r>
        <w:rPr>
          <w:rFonts w:ascii="Calibri" w:hAnsi="Calibri" w:cs="Calibri"/>
          <w:sz w:val="22"/>
          <w:szCs w:val="22"/>
        </w:rPr>
        <w:t>To carry out any other duties which may be reasonably required.</w:t>
      </w:r>
    </w:p>
    <w:p w14:paraId="23C3C314" w14:textId="4424DD5F" w:rsidR="00232B99" w:rsidRDefault="00232B99">
      <w:pPr>
        <w:jc w:val="both"/>
        <w:rPr>
          <w:rFonts w:ascii="Calibri" w:hAnsi="Calibri" w:cs="Calibri"/>
          <w:sz w:val="22"/>
          <w:szCs w:val="22"/>
        </w:rPr>
      </w:pPr>
    </w:p>
    <w:p w14:paraId="281FA983" w14:textId="77777777" w:rsidR="00232B99" w:rsidRDefault="00232B99">
      <w:pPr>
        <w:jc w:val="both"/>
        <w:rPr>
          <w:rFonts w:ascii="Calibri" w:hAnsi="Calibri" w:cs="Calibri"/>
          <w:b/>
          <w:sz w:val="22"/>
          <w:szCs w:val="22"/>
        </w:rPr>
      </w:pPr>
    </w:p>
    <w:p w14:paraId="61B6D8DC" w14:textId="0C0FE47E" w:rsidR="00232B99" w:rsidRDefault="0090161C" w:rsidP="00013214">
      <w:pPr>
        <w:jc w:val="both"/>
        <w:rPr>
          <w:rFonts w:ascii="Calibri" w:hAnsi="Calibri" w:cs="Calibri"/>
          <w:b/>
          <w:sz w:val="22"/>
          <w:szCs w:val="22"/>
        </w:rPr>
      </w:pPr>
      <w:r>
        <w:rPr>
          <w:rFonts w:ascii="Calibri" w:hAnsi="Calibri" w:cs="Calibri"/>
          <w:b/>
          <w:sz w:val="22"/>
          <w:szCs w:val="22"/>
        </w:rPr>
        <w:t>SUPERVISION, TRAINING AND DEVELOPMENT</w:t>
      </w:r>
    </w:p>
    <w:p w14:paraId="3EAA5AB2" w14:textId="77777777" w:rsidR="00232B99" w:rsidRDefault="00232B99">
      <w:pPr>
        <w:jc w:val="both"/>
        <w:rPr>
          <w:rFonts w:ascii="Calibri" w:hAnsi="Calibri" w:cs="Calibri"/>
          <w:b/>
          <w:sz w:val="22"/>
          <w:szCs w:val="22"/>
        </w:rPr>
      </w:pPr>
    </w:p>
    <w:p w14:paraId="10F96CC2" w14:textId="292350E7" w:rsidR="0090161C" w:rsidRDefault="00232B99" w:rsidP="00013214">
      <w:pPr>
        <w:ind w:left="720" w:hanging="720"/>
        <w:jc w:val="both"/>
        <w:rPr>
          <w:rFonts w:ascii="Calibri" w:hAnsi="Calibri" w:cs="Calibri"/>
          <w:sz w:val="22"/>
          <w:szCs w:val="22"/>
        </w:rPr>
      </w:pPr>
      <w:r>
        <w:rPr>
          <w:rFonts w:ascii="Calibri" w:hAnsi="Calibri" w:cs="Calibri"/>
          <w:sz w:val="22"/>
          <w:szCs w:val="22"/>
        </w:rPr>
        <w:tab/>
      </w:r>
    </w:p>
    <w:p w14:paraId="4AE37E04" w14:textId="53A0E15D" w:rsidR="0090161C" w:rsidRDefault="009B0E1F" w:rsidP="002E626F">
      <w:pPr>
        <w:numPr>
          <w:ilvl w:val="0"/>
          <w:numId w:val="20"/>
        </w:numPr>
        <w:rPr>
          <w:rFonts w:ascii="Calibri" w:hAnsi="Calibri" w:cs="Calibri"/>
          <w:sz w:val="22"/>
          <w:szCs w:val="22"/>
        </w:rPr>
      </w:pPr>
      <w:r>
        <w:rPr>
          <w:rFonts w:ascii="Calibri" w:hAnsi="Calibri" w:cs="Calibri"/>
          <w:sz w:val="22"/>
          <w:szCs w:val="22"/>
        </w:rPr>
        <w:t>M</w:t>
      </w:r>
      <w:r w:rsidR="0090161C">
        <w:rPr>
          <w:rFonts w:ascii="Calibri" w:hAnsi="Calibri" w:cs="Calibri"/>
          <w:sz w:val="22"/>
          <w:szCs w:val="22"/>
        </w:rPr>
        <w:t>aintain competence in the appropriate and effective use of de-escalation skills including restraint through continuous training.</w:t>
      </w:r>
    </w:p>
    <w:p w14:paraId="14663FF7" w14:textId="77777777" w:rsidR="0090161C" w:rsidRDefault="0090161C" w:rsidP="0090161C">
      <w:pPr>
        <w:ind w:left="720" w:hanging="720"/>
        <w:jc w:val="both"/>
        <w:rPr>
          <w:rFonts w:ascii="Calibri" w:hAnsi="Calibri" w:cs="Calibri"/>
          <w:sz w:val="22"/>
          <w:szCs w:val="22"/>
        </w:rPr>
      </w:pPr>
    </w:p>
    <w:p w14:paraId="7238D23B" w14:textId="68AB6052" w:rsidR="009B682B" w:rsidRDefault="0090161C" w:rsidP="002E626F">
      <w:pPr>
        <w:numPr>
          <w:ilvl w:val="0"/>
          <w:numId w:val="20"/>
        </w:numPr>
        <w:rPr>
          <w:rFonts w:ascii="Calibri" w:hAnsi="Calibri" w:cs="Calibri"/>
          <w:sz w:val="22"/>
          <w:szCs w:val="22"/>
        </w:rPr>
      </w:pPr>
      <w:r>
        <w:rPr>
          <w:rFonts w:ascii="Calibri" w:hAnsi="Calibri" w:cs="Calibri"/>
          <w:sz w:val="22"/>
          <w:szCs w:val="22"/>
        </w:rPr>
        <w:t xml:space="preserve">To maintain the highest professional standards of practice by undertaking regular professional supervision and training </w:t>
      </w:r>
    </w:p>
    <w:p w14:paraId="686A9FE4" w14:textId="5D84DA79" w:rsidR="00452929" w:rsidRDefault="00452929" w:rsidP="005553E1">
      <w:pPr>
        <w:jc w:val="both"/>
        <w:rPr>
          <w:rFonts w:ascii="Calibri" w:hAnsi="Calibri" w:cs="Calibri"/>
          <w:sz w:val="22"/>
          <w:szCs w:val="22"/>
        </w:rPr>
      </w:pPr>
    </w:p>
    <w:p w14:paraId="794CC6CC" w14:textId="77777777" w:rsidR="002E626F" w:rsidRDefault="002E626F" w:rsidP="002E626F">
      <w:pPr>
        <w:rPr>
          <w:rFonts w:ascii="Calibri" w:hAnsi="Calibri" w:cs="Calibri"/>
          <w:i/>
          <w:iCs/>
          <w:sz w:val="22"/>
          <w:szCs w:val="22"/>
        </w:rPr>
      </w:pPr>
    </w:p>
    <w:p w14:paraId="174D8BF8" w14:textId="77777777" w:rsidR="002E626F" w:rsidRDefault="002E626F" w:rsidP="002E626F">
      <w:pPr>
        <w:rPr>
          <w:rFonts w:ascii="Calibri" w:hAnsi="Calibri" w:cs="Calibri"/>
          <w:i/>
          <w:iCs/>
          <w:sz w:val="22"/>
          <w:szCs w:val="22"/>
        </w:rPr>
      </w:pPr>
    </w:p>
    <w:p w14:paraId="0269D6A3" w14:textId="117381F7" w:rsidR="00D11DD8" w:rsidRDefault="00452929" w:rsidP="002E626F">
      <w:pPr>
        <w:rPr>
          <w:rFonts w:ascii="Calibri" w:hAnsi="Calibri" w:cs="Calibri"/>
          <w:b/>
          <w:bCs/>
          <w:snapToGrid/>
          <w:sz w:val="22"/>
          <w:szCs w:val="22"/>
        </w:rPr>
      </w:pPr>
      <w:r>
        <w:rPr>
          <w:rFonts w:ascii="Calibri" w:hAnsi="Calibri" w:cs="Calibri"/>
          <w:b/>
          <w:bCs/>
          <w:sz w:val="22"/>
          <w:szCs w:val="22"/>
        </w:rPr>
        <w:t>T</w:t>
      </w:r>
      <w:r w:rsidR="00D11DD8">
        <w:rPr>
          <w:rFonts w:ascii="Calibri" w:hAnsi="Calibri" w:cs="Calibri"/>
          <w:b/>
          <w:bCs/>
          <w:sz w:val="22"/>
          <w:szCs w:val="22"/>
        </w:rPr>
        <w:t>his role description is not exhaustive; it will be subject to periodic review and may be amended to meet the changing needs of the business. The post holder will be expected to participate in this process and we would aim to reach agreement to the changes.</w:t>
      </w:r>
    </w:p>
    <w:p w14:paraId="315BE9B5" w14:textId="0F47146F" w:rsidR="00D11DD8" w:rsidRDefault="00D11DD8" w:rsidP="00D11DD8">
      <w:pPr>
        <w:rPr>
          <w:rFonts w:ascii="Calibri" w:hAnsi="Calibri" w:cs="Calibri"/>
          <w:sz w:val="22"/>
          <w:szCs w:val="22"/>
          <w:lang w:eastAsia="en-GB"/>
        </w:rPr>
      </w:pPr>
    </w:p>
    <w:p w14:paraId="34E7947B" w14:textId="33380854" w:rsidR="00452929" w:rsidRDefault="00452929" w:rsidP="00D11DD8">
      <w:pPr>
        <w:rPr>
          <w:rFonts w:ascii="Calibri" w:hAnsi="Calibri" w:cs="Calibri"/>
          <w:sz w:val="22"/>
          <w:szCs w:val="22"/>
          <w:lang w:eastAsia="en-GB"/>
        </w:rPr>
      </w:pPr>
    </w:p>
    <w:p w14:paraId="2B082FF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PERSON SPECIFICATION</w:t>
      </w:r>
      <w:r>
        <w:rPr>
          <w:rFonts w:ascii="Calibri" w:hAnsi="Calibri" w:cs="Calibri"/>
          <w:snapToGrid/>
          <w:sz w:val="22"/>
          <w:szCs w:val="22"/>
          <w:lang w:eastAsia="en-GB"/>
        </w:rPr>
        <w:t> </w:t>
      </w:r>
    </w:p>
    <w:p w14:paraId="7425134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4D60C6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0"/>
        <w:gridCol w:w="2580"/>
      </w:tblGrid>
      <w:tr w:rsidR="00D31EFB" w14:paraId="132191FB"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614CE536" w14:textId="62310CA8" w:rsidR="00D31EFB" w:rsidRDefault="00D31EFB" w:rsidP="00452929">
            <w:pPr>
              <w:widowControl/>
              <w:textAlignment w:val="baseline"/>
              <w:rPr>
                <w:rFonts w:ascii="Calibri" w:hAnsi="Calibri" w:cs="Calibri"/>
                <w:b/>
                <w:bCs/>
                <w:snapToGrid/>
                <w:sz w:val="22"/>
                <w:szCs w:val="22"/>
                <w:lang w:eastAsia="en-GB"/>
              </w:rPr>
            </w:pPr>
            <w:r>
              <w:rPr>
                <w:rFonts w:ascii="Calibri" w:hAnsi="Calibri" w:cs="Calibri"/>
                <w:b/>
                <w:bCs/>
                <w:snapToGrid/>
                <w:sz w:val="22"/>
                <w:szCs w:val="22"/>
                <w:lang w:eastAsia="en-GB"/>
              </w:rPr>
              <w:t>Training and Qualification</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5E0223BA" w14:textId="77777777" w:rsidR="00D31EFB" w:rsidRDefault="00D31EFB" w:rsidP="00452929">
            <w:pPr>
              <w:widowControl/>
              <w:textAlignment w:val="baseline"/>
              <w:rPr>
                <w:rFonts w:ascii="Calibri" w:hAnsi="Calibri" w:cs="Calibri"/>
                <w:snapToGrid/>
                <w:sz w:val="22"/>
                <w:szCs w:val="22"/>
                <w:lang w:eastAsia="en-GB"/>
              </w:rPr>
            </w:pPr>
          </w:p>
        </w:tc>
      </w:tr>
      <w:tr w:rsidR="00D31EFB" w14:paraId="1E8297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0A9116C7" w14:textId="5BB77232" w:rsidR="00D31EFB" w:rsidRDefault="00D31EFB"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t>NVQ Level 2 in Health and Social Care or equivalent</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7B23911A" w14:textId="27A4E200" w:rsidR="00D31EFB" w:rsidRDefault="21E18B74" w:rsidP="4A3AEC7D">
            <w:pPr>
              <w:widowControl/>
              <w:textAlignment w:val="baseline"/>
              <w:rPr>
                <w:rFonts w:ascii="Calibri" w:hAnsi="Calibri" w:cs="Calibri"/>
                <w:snapToGrid/>
                <w:sz w:val="22"/>
                <w:szCs w:val="22"/>
                <w:lang w:eastAsia="en-GB"/>
              </w:rPr>
            </w:pPr>
            <w:r w:rsidRPr="4A3AEC7D">
              <w:rPr>
                <w:rFonts w:ascii="Calibri" w:hAnsi="Calibri" w:cs="Calibri"/>
                <w:snapToGrid/>
                <w:sz w:val="22"/>
                <w:szCs w:val="22"/>
                <w:lang w:eastAsia="en-GB"/>
              </w:rPr>
              <w:t xml:space="preserve">Desirable </w:t>
            </w:r>
          </w:p>
        </w:tc>
      </w:tr>
      <w:tr w:rsidR="00452929" w14:paraId="792A701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003651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Experience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0D4A5EF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CA79CB" w14:paraId="1A8D73C2"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tcPr>
          <w:p w14:paraId="1AA44705" w14:textId="3F9E8DC7" w:rsidR="00CA79CB" w:rsidRDefault="00CA79CB" w:rsidP="00452929">
            <w:pPr>
              <w:widowControl/>
              <w:textAlignment w:val="baseline"/>
              <w:rPr>
                <w:rFonts w:ascii="Calibri" w:hAnsi="Calibri" w:cs="Calibri"/>
                <w:b/>
                <w:bCs/>
                <w:snapToGrid/>
                <w:sz w:val="22"/>
                <w:szCs w:val="22"/>
                <w:lang w:eastAsia="en-GB"/>
              </w:rPr>
            </w:pPr>
            <w:r>
              <w:rPr>
                <w:rFonts w:ascii="Calibri" w:hAnsi="Calibri" w:cs="Calibri"/>
                <w:snapToGrid/>
                <w:sz w:val="22"/>
                <w:szCs w:val="22"/>
                <w:lang w:eastAsia="en-GB"/>
              </w:rPr>
              <w:t>Experience of working with people with varying degrees of deafness, including culturally deaf </w:t>
            </w:r>
          </w:p>
        </w:tc>
        <w:tc>
          <w:tcPr>
            <w:tcW w:w="2580" w:type="dxa"/>
            <w:tcBorders>
              <w:top w:val="single" w:sz="6" w:space="0" w:color="auto"/>
              <w:left w:val="single" w:sz="6" w:space="0" w:color="auto"/>
              <w:bottom w:val="single" w:sz="6" w:space="0" w:color="auto"/>
              <w:right w:val="single" w:sz="6" w:space="0" w:color="auto"/>
            </w:tcBorders>
            <w:shd w:val="clear" w:color="auto" w:fill="auto"/>
          </w:tcPr>
          <w:p w14:paraId="2B453EF8" w14:textId="790A1753" w:rsidR="00CA79CB" w:rsidRDefault="00CA79C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w:t>
            </w:r>
          </w:p>
        </w:tc>
      </w:tr>
      <w:tr w:rsidR="00452929" w14:paraId="77CAC2DF"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C1A0E72" w14:textId="6053E091"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lastRenderedPageBreak/>
              <w:t>E</w:t>
            </w:r>
            <w:r w:rsidR="00452929">
              <w:rPr>
                <w:rFonts w:ascii="Calibri" w:hAnsi="Calibri" w:cs="Calibri"/>
                <w:snapToGrid/>
                <w:sz w:val="22"/>
                <w:szCs w:val="22"/>
                <w:lang w:eastAsia="en-GB"/>
              </w:rPr>
              <w:t>xperience of working in supported living services and/or residential care services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EA916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14A09FD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8A2D8D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working with people with Learning Disabilities and/or Mental Health where diagnosis is complex and may present behaviour that can challenge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A65F62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9419138"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F7C6F2" w14:textId="7275F3BF"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Experience of support clients in all areas, including medication</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397FFEA"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58BA1F6"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6CE9B0" w14:textId="63D1C669"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Able to understand and create support plans</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44DBE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6DCF9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8D1477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Skills</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FAF65B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290F610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6582CC0" w14:textId="2548929D"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work effectively as part of a team</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FB976C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45903C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E0A191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Strong interpersonal and relationship building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47269FD"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E9CE0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5F390BC" w14:textId="331343B7" w:rsidR="00452929" w:rsidRDefault="00D31EFB"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Understands the importance of confidentiality</w:t>
            </w:r>
            <w:r w:rsidR="00452929">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C045E2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1A0BAC1"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5F47A8"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Application of policies and procedures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94CC7F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58ED520C"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E295E6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Ability to communicate in British Sign Language or willingness to learn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4173232" w14:textId="0D36B192" w:rsidR="00452929" w:rsidRDefault="009E255D"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w:t>
            </w:r>
          </w:p>
        </w:tc>
      </w:tr>
      <w:tr w:rsidR="00452929" w14:paraId="146C0BD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37184C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Knowledge</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500A2A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774A277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100F6C5C"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quality assurance and CQC compliance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ABCC7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99336FA"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2D9D7B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Understanding of CQC, person centred and outcome focused practice; safeguarding and risk management.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A34E07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0DF60E2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B0EC30"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Knowledge and understanding of BSL and Deaf culture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161BF5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3E1C638D"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38A9636"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eastAsia="en-GB"/>
              </w:rPr>
              <w:t>Ability</w:t>
            </w:r>
            <w:r>
              <w:rPr>
                <w:rFonts w:ascii="Calibri" w:hAnsi="Calibri" w:cs="Calibri"/>
                <w:snapToGrid/>
                <w:sz w:val="22"/>
                <w:szCs w:val="22"/>
                <w:lang w:eastAsia="en-GB"/>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6B1627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tc>
      </w:tr>
      <w:tr w:rsidR="00452929" w14:paraId="0176D563"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223E1A7"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Being resilient and able to work unsupervised under pressure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5949DCF"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45CB9CC5"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6E4D98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Communication and written skills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4791FF3"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3396D9C9"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F4A1632"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Work in a flexible manner – out of hours, travel and overnight stay to services across the country as required.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84253D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Desirable </w:t>
            </w:r>
          </w:p>
        </w:tc>
      </w:tr>
      <w:tr w:rsidR="00452929" w14:paraId="677E86D0"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D2DD1D5"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Written English and the ability to communicate at all levels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1D79BB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r w:rsidR="00452929" w14:paraId="68A4F3B7" w14:textId="77777777" w:rsidTr="4A3AEC7D">
        <w:trPr>
          <w:trHeight w:val="300"/>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C06BBA4"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A commitment to promoting and protecting equality of opportunity and celebrating diversity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95979DE"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Essential </w:t>
            </w:r>
          </w:p>
        </w:tc>
      </w:tr>
    </w:tbl>
    <w:p w14:paraId="1B26AAEB" w14:textId="77777777" w:rsidR="00452929" w:rsidRDefault="00452929" w:rsidP="00452929">
      <w:pPr>
        <w:widowControl/>
        <w:textAlignment w:val="baseline"/>
        <w:rPr>
          <w:rFonts w:ascii="Calibri" w:hAnsi="Calibri" w:cs="Calibri"/>
          <w:snapToGrid/>
          <w:color w:val="2E74B5"/>
          <w:sz w:val="22"/>
          <w:szCs w:val="22"/>
          <w:lang w:eastAsia="en-GB"/>
        </w:rPr>
      </w:pPr>
      <w:r>
        <w:rPr>
          <w:rFonts w:ascii="Calibri" w:hAnsi="Calibri" w:cs="Calibri"/>
          <w:snapToGrid/>
          <w:color w:val="51247A"/>
          <w:sz w:val="22"/>
          <w:szCs w:val="22"/>
          <w:lang w:eastAsia="en-GB"/>
        </w:rPr>
        <w:t>  </w:t>
      </w:r>
    </w:p>
    <w:p w14:paraId="3577C161"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b/>
          <w:bCs/>
          <w:snapToGrid/>
          <w:sz w:val="22"/>
          <w:szCs w:val="22"/>
          <w:lang w:val="en-US" w:eastAsia="en-GB"/>
        </w:rPr>
        <w:t> </w:t>
      </w:r>
      <w:r>
        <w:rPr>
          <w:rFonts w:ascii="Calibri" w:hAnsi="Calibri" w:cs="Calibri"/>
          <w:snapToGrid/>
          <w:sz w:val="22"/>
          <w:szCs w:val="22"/>
          <w:lang w:eastAsia="en-GB"/>
        </w:rPr>
        <w:t> </w:t>
      </w:r>
    </w:p>
    <w:p w14:paraId="4E426F11" w14:textId="77777777" w:rsidR="00452929" w:rsidRDefault="00452929" w:rsidP="00452929">
      <w:pPr>
        <w:widowControl/>
        <w:jc w:val="both"/>
        <w:textAlignment w:val="baseline"/>
        <w:rPr>
          <w:rFonts w:ascii="Calibri" w:hAnsi="Calibri" w:cs="Calibri"/>
          <w:snapToGrid/>
          <w:sz w:val="22"/>
          <w:szCs w:val="22"/>
          <w:lang w:eastAsia="en-GB"/>
        </w:rPr>
      </w:pPr>
      <w:r>
        <w:rPr>
          <w:rFonts w:ascii="Calibri" w:hAnsi="Calibri" w:cs="Calibri"/>
          <w:b/>
          <w:bCs/>
          <w:i/>
          <w:iCs/>
          <w:snapToGrid/>
          <w:sz w:val="22"/>
          <w:szCs w:val="22"/>
          <w:lang w:eastAsia="en-GB"/>
        </w:rPr>
        <w:t>The post-holder will be expected to be flexible and adaptable to meet service needs, including being part of the on-call rota working outside normal office hours as required.</w:t>
      </w:r>
      <w:r>
        <w:rPr>
          <w:rFonts w:ascii="Calibri" w:hAnsi="Calibri" w:cs="Calibri"/>
          <w:snapToGrid/>
          <w:sz w:val="22"/>
          <w:szCs w:val="22"/>
          <w:lang w:eastAsia="en-GB"/>
        </w:rPr>
        <w:t> </w:t>
      </w:r>
    </w:p>
    <w:p w14:paraId="65ABCE4B" w14:textId="77777777" w:rsidR="00452929" w:rsidRDefault="00452929" w:rsidP="00452929">
      <w:pPr>
        <w:widowControl/>
        <w:textAlignment w:val="baseline"/>
        <w:rPr>
          <w:rFonts w:ascii="Calibri" w:hAnsi="Calibri" w:cs="Calibri"/>
          <w:snapToGrid/>
          <w:sz w:val="22"/>
          <w:szCs w:val="22"/>
          <w:lang w:eastAsia="en-GB"/>
        </w:rPr>
      </w:pPr>
      <w:r>
        <w:rPr>
          <w:rFonts w:ascii="Calibri" w:hAnsi="Calibri" w:cs="Calibri"/>
          <w:snapToGrid/>
          <w:sz w:val="22"/>
          <w:szCs w:val="22"/>
          <w:lang w:eastAsia="en-GB"/>
        </w:rPr>
        <w:t> </w:t>
      </w:r>
    </w:p>
    <w:p w14:paraId="5FE11A78" w14:textId="38A447EC" w:rsidR="006146F8" w:rsidRDefault="006146F8" w:rsidP="000907CF">
      <w:pPr>
        <w:ind w:left="720" w:hanging="720"/>
        <w:jc w:val="both"/>
        <w:rPr>
          <w:rFonts w:ascii="Calibri" w:hAnsi="Calibri" w:cs="Calibri"/>
          <w:sz w:val="22"/>
          <w:szCs w:val="22"/>
        </w:rPr>
      </w:pPr>
    </w:p>
    <w:p w14:paraId="1167FBD5" w14:textId="5D34DEB6" w:rsidR="00452929" w:rsidRDefault="00452929" w:rsidP="000907CF">
      <w:pPr>
        <w:ind w:left="720" w:hanging="720"/>
        <w:jc w:val="both"/>
        <w:rPr>
          <w:rFonts w:ascii="Calibri" w:hAnsi="Calibri" w:cs="Calibri"/>
          <w:sz w:val="22"/>
          <w:szCs w:val="22"/>
        </w:rPr>
      </w:pPr>
    </w:p>
    <w:p w14:paraId="5050DF22" w14:textId="77777777" w:rsidR="00452929" w:rsidRDefault="00452929" w:rsidP="000907CF">
      <w:pPr>
        <w:ind w:left="720" w:hanging="720"/>
        <w:jc w:val="both"/>
        <w:rPr>
          <w:rFonts w:ascii="Calibri" w:hAnsi="Calibri" w:cs="Calibri"/>
          <w:sz w:val="22"/>
          <w:szCs w:val="22"/>
        </w:rPr>
      </w:pPr>
    </w:p>
    <w:sectPr w:rsidR="00452929">
      <w:footerReference w:type="default" r:id="rId12"/>
      <w:endnotePr>
        <w:numFmt w:val="decimal"/>
      </w:endnotePr>
      <w:type w:val="continuous"/>
      <w:pgSz w:w="11905" w:h="16837"/>
      <w:pgMar w:top="720" w:right="1440" w:bottom="720" w:left="1440" w:header="706"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F81D" w14:textId="77777777" w:rsidR="00363EE0" w:rsidRDefault="00363EE0">
      <w:r>
        <w:separator/>
      </w:r>
    </w:p>
  </w:endnote>
  <w:endnote w:type="continuationSeparator" w:id="0">
    <w:p w14:paraId="3E01B82C" w14:textId="77777777" w:rsidR="00363EE0" w:rsidRDefault="0036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AC12" w14:textId="68B27F73" w:rsidR="006D565E" w:rsidRDefault="00CA79CB">
    <w:pPr>
      <w:pStyle w:val="Footer"/>
      <w:rPr>
        <w:rFonts w:ascii="Arial" w:hAnsi="Arial"/>
        <w:sz w:val="16"/>
      </w:rPr>
    </w:pPr>
    <w:r>
      <w:rPr>
        <w:rFonts w:ascii="Arial" w:hAnsi="Arial"/>
        <w:sz w:val="16"/>
      </w:rPr>
      <w:t xml:space="preserve">April </w:t>
    </w:r>
    <w:r w:rsidR="00D31EFB">
      <w:rPr>
        <w:rFonts w:ascii="Arial" w:hAnsi="Arial"/>
        <w:sz w:val="16"/>
      </w:rPr>
      <w:t>2023</w:t>
    </w:r>
  </w:p>
  <w:p w14:paraId="21520588" w14:textId="77777777" w:rsidR="006D565E" w:rsidRDefault="006D565E">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06F75">
      <w:rPr>
        <w:rStyle w:val="PageNumber"/>
        <w:rFonts w:ascii="Arial" w:hAnsi="Arial"/>
        <w:noProof/>
        <w:sz w:val="20"/>
      </w:rPr>
      <w:t>2</w:t>
    </w:r>
    <w:r>
      <w:rPr>
        <w:rStyle w:val="PageNumber"/>
        <w:rFonts w:ascii="Arial" w:hAnsi="Arial"/>
        <w:sz w:val="20"/>
      </w:rPr>
      <w:fldChar w:fldCharType="end"/>
    </w:r>
    <w:r>
      <w:rPr>
        <w:rStyle w:val="PageNumber"/>
        <w:rFonts w:ascii="Arial" w:hAnsi="Arial"/>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F794" w14:textId="77777777" w:rsidR="00363EE0" w:rsidRDefault="00363EE0">
      <w:r>
        <w:separator/>
      </w:r>
    </w:p>
  </w:footnote>
  <w:footnote w:type="continuationSeparator" w:id="0">
    <w:p w14:paraId="2CFCCB6A" w14:textId="77777777" w:rsidR="00363EE0" w:rsidRDefault="0036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4D30"/>
    <w:multiLevelType w:val="hybridMultilevel"/>
    <w:tmpl w:val="E84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23B9B"/>
    <w:multiLevelType w:val="hybridMultilevel"/>
    <w:tmpl w:val="06DA5326"/>
    <w:lvl w:ilvl="0" w:tplc="04090019">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34111B"/>
    <w:multiLevelType w:val="hybridMultilevel"/>
    <w:tmpl w:val="E37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A4504"/>
    <w:multiLevelType w:val="hybridMultilevel"/>
    <w:tmpl w:val="BEAEC584"/>
    <w:lvl w:ilvl="0" w:tplc="3954B3EE">
      <w:start w:val="1"/>
      <w:numFmt w:val="bullet"/>
      <w:lvlText w:val=""/>
      <w:lvlJc w:val="left"/>
      <w:pPr>
        <w:tabs>
          <w:tab w:val="num" w:pos="454"/>
        </w:tabs>
        <w:ind w:left="45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366BD"/>
    <w:multiLevelType w:val="multilevel"/>
    <w:tmpl w:val="67A22D8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4F0AC1"/>
    <w:multiLevelType w:val="hybridMultilevel"/>
    <w:tmpl w:val="3544F6D2"/>
    <w:lvl w:ilvl="0" w:tplc="98E0754A">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BC7FDD"/>
    <w:multiLevelType w:val="hybridMultilevel"/>
    <w:tmpl w:val="9A007692"/>
    <w:lvl w:ilvl="0" w:tplc="19FAD4AE">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8216CD"/>
    <w:multiLevelType w:val="hybridMultilevel"/>
    <w:tmpl w:val="DBFC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94D88"/>
    <w:multiLevelType w:val="hybridMultilevel"/>
    <w:tmpl w:val="90A0BDC8"/>
    <w:lvl w:ilvl="0" w:tplc="D2F0C9F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BF5410"/>
    <w:multiLevelType w:val="multilevel"/>
    <w:tmpl w:val="561603C6"/>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C5447E"/>
    <w:multiLevelType w:val="hybridMultilevel"/>
    <w:tmpl w:val="A0AC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2633D"/>
    <w:multiLevelType w:val="hybridMultilevel"/>
    <w:tmpl w:val="C1846120"/>
    <w:lvl w:ilvl="0" w:tplc="35DA349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6101D"/>
    <w:multiLevelType w:val="hybridMultilevel"/>
    <w:tmpl w:val="B7E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A7922"/>
    <w:multiLevelType w:val="hybridMultilevel"/>
    <w:tmpl w:val="75A6FB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116197"/>
    <w:multiLevelType w:val="hybridMultilevel"/>
    <w:tmpl w:val="CE08AC08"/>
    <w:lvl w:ilvl="0" w:tplc="5BF40F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517F9A"/>
    <w:multiLevelType w:val="hybridMultilevel"/>
    <w:tmpl w:val="4FCA647E"/>
    <w:lvl w:ilvl="0" w:tplc="08090019">
      <w:start w:val="1"/>
      <w:numFmt w:val="lowerLetter"/>
      <w:lvlText w:val="%1."/>
      <w:lvlJc w:val="left"/>
      <w:pPr>
        <w:ind w:left="720" w:hanging="360"/>
      </w:pPr>
    </w:lvl>
    <w:lvl w:ilvl="1" w:tplc="24A668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591547"/>
    <w:multiLevelType w:val="multilevel"/>
    <w:tmpl w:val="E1503C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22149D"/>
    <w:multiLevelType w:val="hybridMultilevel"/>
    <w:tmpl w:val="A8A2C32C"/>
    <w:lvl w:ilvl="0" w:tplc="F24252E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A346329"/>
    <w:multiLevelType w:val="hybridMultilevel"/>
    <w:tmpl w:val="63BED640"/>
    <w:lvl w:ilvl="0" w:tplc="26B8D4D4">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2724F6"/>
    <w:multiLevelType w:val="multilevel"/>
    <w:tmpl w:val="4626A4B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29669254">
    <w:abstractNumId w:val="9"/>
  </w:num>
  <w:num w:numId="2" w16cid:durableId="1982928272">
    <w:abstractNumId w:val="3"/>
  </w:num>
  <w:num w:numId="3" w16cid:durableId="1665356114">
    <w:abstractNumId w:val="16"/>
  </w:num>
  <w:num w:numId="4" w16cid:durableId="1930386251">
    <w:abstractNumId w:val="1"/>
  </w:num>
  <w:num w:numId="5" w16cid:durableId="163784140">
    <w:abstractNumId w:val="11"/>
  </w:num>
  <w:num w:numId="6" w16cid:durableId="1198084088">
    <w:abstractNumId w:val="19"/>
  </w:num>
  <w:num w:numId="7" w16cid:durableId="700208224">
    <w:abstractNumId w:val="4"/>
  </w:num>
  <w:num w:numId="8" w16cid:durableId="869800975">
    <w:abstractNumId w:val="17"/>
  </w:num>
  <w:num w:numId="9" w16cid:durableId="514269195">
    <w:abstractNumId w:val="18"/>
  </w:num>
  <w:num w:numId="10" w16cid:durableId="246117419">
    <w:abstractNumId w:val="5"/>
  </w:num>
  <w:num w:numId="11" w16cid:durableId="1710446797">
    <w:abstractNumId w:val="6"/>
  </w:num>
  <w:num w:numId="12" w16cid:durableId="2047019729">
    <w:abstractNumId w:val="8"/>
  </w:num>
  <w:num w:numId="13" w16cid:durableId="732316560">
    <w:abstractNumId w:val="14"/>
  </w:num>
  <w:num w:numId="14" w16cid:durableId="559295290">
    <w:abstractNumId w:val="15"/>
  </w:num>
  <w:num w:numId="15" w16cid:durableId="1117525512">
    <w:abstractNumId w:val="12"/>
  </w:num>
  <w:num w:numId="16" w16cid:durableId="1490712530">
    <w:abstractNumId w:val="2"/>
  </w:num>
  <w:num w:numId="17" w16cid:durableId="1372681904">
    <w:abstractNumId w:val="0"/>
  </w:num>
  <w:num w:numId="18" w16cid:durableId="465201153">
    <w:abstractNumId w:val="7"/>
  </w:num>
  <w:num w:numId="19" w16cid:durableId="1012996983">
    <w:abstractNumId w:val="10"/>
  </w:num>
  <w:num w:numId="20" w16cid:durableId="1895191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36"/>
    <w:rsid w:val="0000365C"/>
    <w:rsid w:val="00013214"/>
    <w:rsid w:val="000230D4"/>
    <w:rsid w:val="00025B34"/>
    <w:rsid w:val="0003493C"/>
    <w:rsid w:val="00076B25"/>
    <w:rsid w:val="000907CF"/>
    <w:rsid w:val="000A5A92"/>
    <w:rsid w:val="000B0762"/>
    <w:rsid w:val="000B243D"/>
    <w:rsid w:val="000B5286"/>
    <w:rsid w:val="000C1F75"/>
    <w:rsid w:val="000E3E55"/>
    <w:rsid w:val="001166D1"/>
    <w:rsid w:val="001244F1"/>
    <w:rsid w:val="001308E5"/>
    <w:rsid w:val="0014031E"/>
    <w:rsid w:val="0014081D"/>
    <w:rsid w:val="0014377C"/>
    <w:rsid w:val="00145E2F"/>
    <w:rsid w:val="00147A63"/>
    <w:rsid w:val="00151916"/>
    <w:rsid w:val="00152137"/>
    <w:rsid w:val="00162AE4"/>
    <w:rsid w:val="00167847"/>
    <w:rsid w:val="00177EB9"/>
    <w:rsid w:val="00205136"/>
    <w:rsid w:val="00206118"/>
    <w:rsid w:val="00221F3B"/>
    <w:rsid w:val="00232B99"/>
    <w:rsid w:val="0023731B"/>
    <w:rsid w:val="00242129"/>
    <w:rsid w:val="00260315"/>
    <w:rsid w:val="00264FF5"/>
    <w:rsid w:val="00266AAC"/>
    <w:rsid w:val="00266B15"/>
    <w:rsid w:val="002716E0"/>
    <w:rsid w:val="00277DD5"/>
    <w:rsid w:val="002843D9"/>
    <w:rsid w:val="0028764A"/>
    <w:rsid w:val="00287C4C"/>
    <w:rsid w:val="002A5DA7"/>
    <w:rsid w:val="002B0BEB"/>
    <w:rsid w:val="002D5601"/>
    <w:rsid w:val="002E626F"/>
    <w:rsid w:val="002F7452"/>
    <w:rsid w:val="003071DC"/>
    <w:rsid w:val="00324C87"/>
    <w:rsid w:val="00350BFA"/>
    <w:rsid w:val="0035755B"/>
    <w:rsid w:val="00363EE0"/>
    <w:rsid w:val="00364AA5"/>
    <w:rsid w:val="00373B51"/>
    <w:rsid w:val="00384287"/>
    <w:rsid w:val="003B2C91"/>
    <w:rsid w:val="003F46AA"/>
    <w:rsid w:val="0040531F"/>
    <w:rsid w:val="0041125A"/>
    <w:rsid w:val="00412BCC"/>
    <w:rsid w:val="00414902"/>
    <w:rsid w:val="0042580D"/>
    <w:rsid w:val="00433811"/>
    <w:rsid w:val="00452929"/>
    <w:rsid w:val="00460200"/>
    <w:rsid w:val="0046708D"/>
    <w:rsid w:val="004A6BFD"/>
    <w:rsid w:val="004B2681"/>
    <w:rsid w:val="004B3AEC"/>
    <w:rsid w:val="004B58D1"/>
    <w:rsid w:val="004C062B"/>
    <w:rsid w:val="004C3E03"/>
    <w:rsid w:val="004C444F"/>
    <w:rsid w:val="004C639B"/>
    <w:rsid w:val="004E2B59"/>
    <w:rsid w:val="004F05A5"/>
    <w:rsid w:val="00524A36"/>
    <w:rsid w:val="005553E1"/>
    <w:rsid w:val="00581889"/>
    <w:rsid w:val="00585BFC"/>
    <w:rsid w:val="005929E5"/>
    <w:rsid w:val="005A6859"/>
    <w:rsid w:val="005B06B1"/>
    <w:rsid w:val="005B3E97"/>
    <w:rsid w:val="005B5B07"/>
    <w:rsid w:val="005B7EA0"/>
    <w:rsid w:val="005C700C"/>
    <w:rsid w:val="005D1413"/>
    <w:rsid w:val="005E673B"/>
    <w:rsid w:val="005F017E"/>
    <w:rsid w:val="005F1876"/>
    <w:rsid w:val="005F22EA"/>
    <w:rsid w:val="006146F8"/>
    <w:rsid w:val="00623409"/>
    <w:rsid w:val="006327D1"/>
    <w:rsid w:val="00646E21"/>
    <w:rsid w:val="00660975"/>
    <w:rsid w:val="00676B29"/>
    <w:rsid w:val="006802D8"/>
    <w:rsid w:val="006942EB"/>
    <w:rsid w:val="006C48A2"/>
    <w:rsid w:val="006D565E"/>
    <w:rsid w:val="006E197B"/>
    <w:rsid w:val="006E5ED6"/>
    <w:rsid w:val="006E7A09"/>
    <w:rsid w:val="00706F75"/>
    <w:rsid w:val="007330A5"/>
    <w:rsid w:val="00733630"/>
    <w:rsid w:val="00740CAE"/>
    <w:rsid w:val="007441F1"/>
    <w:rsid w:val="0076164E"/>
    <w:rsid w:val="00761BF6"/>
    <w:rsid w:val="007878F6"/>
    <w:rsid w:val="007A50B7"/>
    <w:rsid w:val="007B2A8F"/>
    <w:rsid w:val="007C1894"/>
    <w:rsid w:val="007D1B3D"/>
    <w:rsid w:val="007E5C1E"/>
    <w:rsid w:val="00846686"/>
    <w:rsid w:val="00873386"/>
    <w:rsid w:val="008772B4"/>
    <w:rsid w:val="00883310"/>
    <w:rsid w:val="00894121"/>
    <w:rsid w:val="00897040"/>
    <w:rsid w:val="008B437C"/>
    <w:rsid w:val="008C2187"/>
    <w:rsid w:val="008E72B9"/>
    <w:rsid w:val="0090161C"/>
    <w:rsid w:val="00916E3F"/>
    <w:rsid w:val="00953DD5"/>
    <w:rsid w:val="009803BA"/>
    <w:rsid w:val="009B0E1F"/>
    <w:rsid w:val="009B682B"/>
    <w:rsid w:val="009B7875"/>
    <w:rsid w:val="009E255D"/>
    <w:rsid w:val="009E4B48"/>
    <w:rsid w:val="00A00929"/>
    <w:rsid w:val="00A06E4E"/>
    <w:rsid w:val="00A14A3B"/>
    <w:rsid w:val="00A36721"/>
    <w:rsid w:val="00A434DD"/>
    <w:rsid w:val="00A62EDA"/>
    <w:rsid w:val="00A8254A"/>
    <w:rsid w:val="00AA709C"/>
    <w:rsid w:val="00AC01F2"/>
    <w:rsid w:val="00AC7090"/>
    <w:rsid w:val="00AD0EB6"/>
    <w:rsid w:val="00AE07AF"/>
    <w:rsid w:val="00AE3920"/>
    <w:rsid w:val="00AF3740"/>
    <w:rsid w:val="00B0200B"/>
    <w:rsid w:val="00B063C0"/>
    <w:rsid w:val="00B0784D"/>
    <w:rsid w:val="00B21315"/>
    <w:rsid w:val="00B312F5"/>
    <w:rsid w:val="00B43DB4"/>
    <w:rsid w:val="00B4718C"/>
    <w:rsid w:val="00BB2698"/>
    <w:rsid w:val="00BC4BE4"/>
    <w:rsid w:val="00C13BF2"/>
    <w:rsid w:val="00C220F1"/>
    <w:rsid w:val="00C22FD8"/>
    <w:rsid w:val="00C26819"/>
    <w:rsid w:val="00C3726F"/>
    <w:rsid w:val="00C4250B"/>
    <w:rsid w:val="00C60B17"/>
    <w:rsid w:val="00C720B9"/>
    <w:rsid w:val="00C81664"/>
    <w:rsid w:val="00CA53A2"/>
    <w:rsid w:val="00CA79CB"/>
    <w:rsid w:val="00CA7C3E"/>
    <w:rsid w:val="00CC6D4B"/>
    <w:rsid w:val="00CE6881"/>
    <w:rsid w:val="00D00ADD"/>
    <w:rsid w:val="00D11DD8"/>
    <w:rsid w:val="00D1381D"/>
    <w:rsid w:val="00D31EFB"/>
    <w:rsid w:val="00D46ABE"/>
    <w:rsid w:val="00D72733"/>
    <w:rsid w:val="00D828FE"/>
    <w:rsid w:val="00D83D56"/>
    <w:rsid w:val="00D94DCB"/>
    <w:rsid w:val="00DA7A77"/>
    <w:rsid w:val="00DC5560"/>
    <w:rsid w:val="00DE0063"/>
    <w:rsid w:val="00DF6F06"/>
    <w:rsid w:val="00E30A07"/>
    <w:rsid w:val="00E31368"/>
    <w:rsid w:val="00E36545"/>
    <w:rsid w:val="00E44807"/>
    <w:rsid w:val="00E572C0"/>
    <w:rsid w:val="00E66A8B"/>
    <w:rsid w:val="00E92CD0"/>
    <w:rsid w:val="00EA6A40"/>
    <w:rsid w:val="00EC21D3"/>
    <w:rsid w:val="00ED6B80"/>
    <w:rsid w:val="00F32DE9"/>
    <w:rsid w:val="00F40171"/>
    <w:rsid w:val="00F44F8F"/>
    <w:rsid w:val="00F52749"/>
    <w:rsid w:val="00F631B2"/>
    <w:rsid w:val="00F66016"/>
    <w:rsid w:val="00F768F6"/>
    <w:rsid w:val="00FA7F7D"/>
    <w:rsid w:val="00FB303F"/>
    <w:rsid w:val="00FB5100"/>
    <w:rsid w:val="00FC03D3"/>
    <w:rsid w:val="00FF08A6"/>
    <w:rsid w:val="02C906F4"/>
    <w:rsid w:val="098F202F"/>
    <w:rsid w:val="1E857CC2"/>
    <w:rsid w:val="1EBD2A51"/>
    <w:rsid w:val="21E18B74"/>
    <w:rsid w:val="448EA055"/>
    <w:rsid w:val="4A0B0D15"/>
    <w:rsid w:val="4A3AEC7D"/>
    <w:rsid w:val="5289C661"/>
    <w:rsid w:val="58B984AC"/>
    <w:rsid w:val="5D9F19DA"/>
    <w:rsid w:val="603CEB53"/>
    <w:rsid w:val="6C8C54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C34DE"/>
  <w15:chartTrackingRefBased/>
  <w15:docId w15:val="{32D68EFA-531C-44BC-B82F-A6C7498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440"/>
      </w:tabs>
      <w:ind w:left="720" w:hanging="720"/>
      <w:jc w:val="both"/>
    </w:pPr>
    <w:rPr>
      <w:rFonts w:ascii="Arial" w:hAnsi="Arial"/>
      <w:sz w:val="22"/>
    </w:rPr>
  </w:style>
  <w:style w:type="paragraph" w:styleId="BalloonText">
    <w:name w:val="Balloon Text"/>
    <w:basedOn w:val="Normal"/>
    <w:semiHidden/>
    <w:rsid w:val="00242129"/>
    <w:rPr>
      <w:rFonts w:ascii="Tahoma" w:hAnsi="Tahoma" w:cs="Tahoma"/>
      <w:sz w:val="16"/>
      <w:szCs w:val="16"/>
    </w:rPr>
  </w:style>
  <w:style w:type="paragraph" w:styleId="ListParagraph">
    <w:name w:val="List Paragraph"/>
    <w:basedOn w:val="Normal"/>
    <w:uiPriority w:val="34"/>
    <w:qFormat/>
    <w:rsid w:val="00CA53A2"/>
    <w:pPr>
      <w:ind w:left="720"/>
    </w:pPr>
  </w:style>
  <w:style w:type="paragraph" w:styleId="Revision">
    <w:name w:val="Revision"/>
    <w:hidden/>
    <w:uiPriority w:val="99"/>
    <w:semiHidden/>
    <w:rsid w:val="008C2187"/>
    <w:rPr>
      <w:snapToGrid w:val="0"/>
      <w:sz w:val="24"/>
      <w:lang w:eastAsia="en-US"/>
    </w:rPr>
  </w:style>
  <w:style w:type="character" w:styleId="CommentReference">
    <w:name w:val="annotation reference"/>
    <w:rsid w:val="006802D8"/>
    <w:rPr>
      <w:sz w:val="16"/>
      <w:szCs w:val="16"/>
    </w:rPr>
  </w:style>
  <w:style w:type="paragraph" w:styleId="CommentText">
    <w:name w:val="annotation text"/>
    <w:basedOn w:val="Normal"/>
    <w:link w:val="CommentTextChar"/>
    <w:rsid w:val="006802D8"/>
    <w:rPr>
      <w:sz w:val="20"/>
    </w:rPr>
  </w:style>
  <w:style w:type="character" w:customStyle="1" w:styleId="CommentTextChar">
    <w:name w:val="Comment Text Char"/>
    <w:link w:val="CommentText"/>
    <w:rsid w:val="006802D8"/>
    <w:rPr>
      <w:snapToGrid w:val="0"/>
      <w:lang w:eastAsia="en-US"/>
    </w:rPr>
  </w:style>
  <w:style w:type="paragraph" w:styleId="CommentSubject">
    <w:name w:val="annotation subject"/>
    <w:basedOn w:val="CommentText"/>
    <w:next w:val="CommentText"/>
    <w:link w:val="CommentSubjectChar"/>
    <w:rsid w:val="006802D8"/>
    <w:rPr>
      <w:b/>
      <w:bCs/>
    </w:rPr>
  </w:style>
  <w:style w:type="character" w:customStyle="1" w:styleId="CommentSubjectChar">
    <w:name w:val="Comment Subject Char"/>
    <w:link w:val="CommentSubject"/>
    <w:rsid w:val="006802D8"/>
    <w:rPr>
      <w:b/>
      <w:bCs/>
      <w:snapToGrid w:val="0"/>
      <w:lang w:eastAsia="en-US"/>
    </w:rPr>
  </w:style>
  <w:style w:type="character" w:styleId="Mention">
    <w:name w:val="Mention"/>
    <w:uiPriority w:val="99"/>
    <w:unhideWhenUsed/>
    <w:rsid w:val="006146F8"/>
    <w:rPr>
      <w:color w:val="2B579A"/>
      <w:shd w:val="clear" w:color="auto" w:fill="E1DFDD"/>
    </w:rPr>
  </w:style>
  <w:style w:type="paragraph" w:customStyle="1" w:styleId="paragraph">
    <w:name w:val="paragraph"/>
    <w:basedOn w:val="Normal"/>
    <w:rsid w:val="00E44807"/>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E44807"/>
  </w:style>
  <w:style w:type="character" w:customStyle="1" w:styleId="tabchar">
    <w:name w:val="tabchar"/>
    <w:basedOn w:val="DefaultParagraphFont"/>
    <w:rsid w:val="00E44807"/>
  </w:style>
  <w:style w:type="character" w:customStyle="1" w:styleId="eop">
    <w:name w:val="eop"/>
    <w:basedOn w:val="DefaultParagraphFont"/>
    <w:rsid w:val="00E44807"/>
  </w:style>
  <w:style w:type="character" w:customStyle="1" w:styleId="xcontentpasted0">
    <w:name w:val="x_contentpasted0"/>
    <w:basedOn w:val="DefaultParagraphFont"/>
    <w:uiPriority w:val="1"/>
    <w:rsid w:val="1EBD2A51"/>
  </w:style>
  <w:style w:type="paragraph" w:customStyle="1" w:styleId="xmsonormal">
    <w:name w:val="x_msonormal"/>
    <w:basedOn w:val="Normal"/>
    <w:uiPriority w:val="1"/>
    <w:rsid w:val="1EBD2A51"/>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167">
      <w:bodyDiv w:val="1"/>
      <w:marLeft w:val="0"/>
      <w:marRight w:val="0"/>
      <w:marTop w:val="0"/>
      <w:marBottom w:val="0"/>
      <w:divBdr>
        <w:top w:val="none" w:sz="0" w:space="0" w:color="auto"/>
        <w:left w:val="none" w:sz="0" w:space="0" w:color="auto"/>
        <w:bottom w:val="none" w:sz="0" w:space="0" w:color="auto"/>
        <w:right w:val="none" w:sz="0" w:space="0" w:color="auto"/>
      </w:divBdr>
    </w:div>
    <w:div w:id="301236029">
      <w:bodyDiv w:val="1"/>
      <w:marLeft w:val="0"/>
      <w:marRight w:val="0"/>
      <w:marTop w:val="0"/>
      <w:marBottom w:val="0"/>
      <w:divBdr>
        <w:top w:val="none" w:sz="0" w:space="0" w:color="auto"/>
        <w:left w:val="none" w:sz="0" w:space="0" w:color="auto"/>
        <w:bottom w:val="none" w:sz="0" w:space="0" w:color="auto"/>
        <w:right w:val="none" w:sz="0" w:space="0" w:color="auto"/>
      </w:divBdr>
    </w:div>
    <w:div w:id="328948680">
      <w:bodyDiv w:val="1"/>
      <w:marLeft w:val="0"/>
      <w:marRight w:val="0"/>
      <w:marTop w:val="0"/>
      <w:marBottom w:val="0"/>
      <w:divBdr>
        <w:top w:val="none" w:sz="0" w:space="0" w:color="auto"/>
        <w:left w:val="none" w:sz="0" w:space="0" w:color="auto"/>
        <w:bottom w:val="none" w:sz="0" w:space="0" w:color="auto"/>
        <w:right w:val="none" w:sz="0" w:space="0" w:color="auto"/>
      </w:divBdr>
      <w:divsChild>
        <w:div w:id="95374476">
          <w:marLeft w:val="0"/>
          <w:marRight w:val="0"/>
          <w:marTop w:val="0"/>
          <w:marBottom w:val="0"/>
          <w:divBdr>
            <w:top w:val="none" w:sz="0" w:space="0" w:color="auto"/>
            <w:left w:val="none" w:sz="0" w:space="0" w:color="auto"/>
            <w:bottom w:val="none" w:sz="0" w:space="0" w:color="auto"/>
            <w:right w:val="none" w:sz="0" w:space="0" w:color="auto"/>
          </w:divBdr>
          <w:divsChild>
            <w:div w:id="1515996318">
              <w:marLeft w:val="-75"/>
              <w:marRight w:val="0"/>
              <w:marTop w:val="30"/>
              <w:marBottom w:val="30"/>
              <w:divBdr>
                <w:top w:val="none" w:sz="0" w:space="0" w:color="auto"/>
                <w:left w:val="none" w:sz="0" w:space="0" w:color="auto"/>
                <w:bottom w:val="none" w:sz="0" w:space="0" w:color="auto"/>
                <w:right w:val="none" w:sz="0" w:space="0" w:color="auto"/>
              </w:divBdr>
              <w:divsChild>
                <w:div w:id="6488761">
                  <w:marLeft w:val="0"/>
                  <w:marRight w:val="0"/>
                  <w:marTop w:val="0"/>
                  <w:marBottom w:val="0"/>
                  <w:divBdr>
                    <w:top w:val="none" w:sz="0" w:space="0" w:color="auto"/>
                    <w:left w:val="none" w:sz="0" w:space="0" w:color="auto"/>
                    <w:bottom w:val="none" w:sz="0" w:space="0" w:color="auto"/>
                    <w:right w:val="none" w:sz="0" w:space="0" w:color="auto"/>
                  </w:divBdr>
                  <w:divsChild>
                    <w:div w:id="358311593">
                      <w:marLeft w:val="0"/>
                      <w:marRight w:val="0"/>
                      <w:marTop w:val="0"/>
                      <w:marBottom w:val="0"/>
                      <w:divBdr>
                        <w:top w:val="none" w:sz="0" w:space="0" w:color="auto"/>
                        <w:left w:val="none" w:sz="0" w:space="0" w:color="auto"/>
                        <w:bottom w:val="none" w:sz="0" w:space="0" w:color="auto"/>
                        <w:right w:val="none" w:sz="0" w:space="0" w:color="auto"/>
                      </w:divBdr>
                    </w:div>
                  </w:divsChild>
                </w:div>
                <w:div w:id="29569466">
                  <w:marLeft w:val="0"/>
                  <w:marRight w:val="0"/>
                  <w:marTop w:val="0"/>
                  <w:marBottom w:val="0"/>
                  <w:divBdr>
                    <w:top w:val="none" w:sz="0" w:space="0" w:color="auto"/>
                    <w:left w:val="none" w:sz="0" w:space="0" w:color="auto"/>
                    <w:bottom w:val="none" w:sz="0" w:space="0" w:color="auto"/>
                    <w:right w:val="none" w:sz="0" w:space="0" w:color="auto"/>
                  </w:divBdr>
                  <w:divsChild>
                    <w:div w:id="1544059048">
                      <w:marLeft w:val="0"/>
                      <w:marRight w:val="0"/>
                      <w:marTop w:val="0"/>
                      <w:marBottom w:val="0"/>
                      <w:divBdr>
                        <w:top w:val="none" w:sz="0" w:space="0" w:color="auto"/>
                        <w:left w:val="none" w:sz="0" w:space="0" w:color="auto"/>
                        <w:bottom w:val="none" w:sz="0" w:space="0" w:color="auto"/>
                        <w:right w:val="none" w:sz="0" w:space="0" w:color="auto"/>
                      </w:divBdr>
                    </w:div>
                  </w:divsChild>
                </w:div>
                <w:div w:id="31466441">
                  <w:marLeft w:val="0"/>
                  <w:marRight w:val="0"/>
                  <w:marTop w:val="0"/>
                  <w:marBottom w:val="0"/>
                  <w:divBdr>
                    <w:top w:val="none" w:sz="0" w:space="0" w:color="auto"/>
                    <w:left w:val="none" w:sz="0" w:space="0" w:color="auto"/>
                    <w:bottom w:val="none" w:sz="0" w:space="0" w:color="auto"/>
                    <w:right w:val="none" w:sz="0" w:space="0" w:color="auto"/>
                  </w:divBdr>
                  <w:divsChild>
                    <w:div w:id="850754138">
                      <w:marLeft w:val="0"/>
                      <w:marRight w:val="0"/>
                      <w:marTop w:val="0"/>
                      <w:marBottom w:val="0"/>
                      <w:divBdr>
                        <w:top w:val="none" w:sz="0" w:space="0" w:color="auto"/>
                        <w:left w:val="none" w:sz="0" w:space="0" w:color="auto"/>
                        <w:bottom w:val="none" w:sz="0" w:space="0" w:color="auto"/>
                        <w:right w:val="none" w:sz="0" w:space="0" w:color="auto"/>
                      </w:divBdr>
                    </w:div>
                  </w:divsChild>
                </w:div>
                <w:div w:id="79570750">
                  <w:marLeft w:val="0"/>
                  <w:marRight w:val="0"/>
                  <w:marTop w:val="0"/>
                  <w:marBottom w:val="0"/>
                  <w:divBdr>
                    <w:top w:val="none" w:sz="0" w:space="0" w:color="auto"/>
                    <w:left w:val="none" w:sz="0" w:space="0" w:color="auto"/>
                    <w:bottom w:val="none" w:sz="0" w:space="0" w:color="auto"/>
                    <w:right w:val="none" w:sz="0" w:space="0" w:color="auto"/>
                  </w:divBdr>
                  <w:divsChild>
                    <w:div w:id="1229875774">
                      <w:marLeft w:val="0"/>
                      <w:marRight w:val="0"/>
                      <w:marTop w:val="0"/>
                      <w:marBottom w:val="0"/>
                      <w:divBdr>
                        <w:top w:val="none" w:sz="0" w:space="0" w:color="auto"/>
                        <w:left w:val="none" w:sz="0" w:space="0" w:color="auto"/>
                        <w:bottom w:val="none" w:sz="0" w:space="0" w:color="auto"/>
                        <w:right w:val="none" w:sz="0" w:space="0" w:color="auto"/>
                      </w:divBdr>
                    </w:div>
                  </w:divsChild>
                </w:div>
                <w:div w:id="97869020">
                  <w:marLeft w:val="0"/>
                  <w:marRight w:val="0"/>
                  <w:marTop w:val="0"/>
                  <w:marBottom w:val="0"/>
                  <w:divBdr>
                    <w:top w:val="none" w:sz="0" w:space="0" w:color="auto"/>
                    <w:left w:val="none" w:sz="0" w:space="0" w:color="auto"/>
                    <w:bottom w:val="none" w:sz="0" w:space="0" w:color="auto"/>
                    <w:right w:val="none" w:sz="0" w:space="0" w:color="auto"/>
                  </w:divBdr>
                  <w:divsChild>
                    <w:div w:id="1368523353">
                      <w:marLeft w:val="0"/>
                      <w:marRight w:val="0"/>
                      <w:marTop w:val="0"/>
                      <w:marBottom w:val="0"/>
                      <w:divBdr>
                        <w:top w:val="none" w:sz="0" w:space="0" w:color="auto"/>
                        <w:left w:val="none" w:sz="0" w:space="0" w:color="auto"/>
                        <w:bottom w:val="none" w:sz="0" w:space="0" w:color="auto"/>
                        <w:right w:val="none" w:sz="0" w:space="0" w:color="auto"/>
                      </w:divBdr>
                    </w:div>
                  </w:divsChild>
                </w:div>
                <w:div w:id="130753498">
                  <w:marLeft w:val="0"/>
                  <w:marRight w:val="0"/>
                  <w:marTop w:val="0"/>
                  <w:marBottom w:val="0"/>
                  <w:divBdr>
                    <w:top w:val="none" w:sz="0" w:space="0" w:color="auto"/>
                    <w:left w:val="none" w:sz="0" w:space="0" w:color="auto"/>
                    <w:bottom w:val="none" w:sz="0" w:space="0" w:color="auto"/>
                    <w:right w:val="none" w:sz="0" w:space="0" w:color="auto"/>
                  </w:divBdr>
                  <w:divsChild>
                    <w:div w:id="1169754463">
                      <w:marLeft w:val="0"/>
                      <w:marRight w:val="0"/>
                      <w:marTop w:val="0"/>
                      <w:marBottom w:val="0"/>
                      <w:divBdr>
                        <w:top w:val="none" w:sz="0" w:space="0" w:color="auto"/>
                        <w:left w:val="none" w:sz="0" w:space="0" w:color="auto"/>
                        <w:bottom w:val="none" w:sz="0" w:space="0" w:color="auto"/>
                        <w:right w:val="none" w:sz="0" w:space="0" w:color="auto"/>
                      </w:divBdr>
                    </w:div>
                  </w:divsChild>
                </w:div>
                <w:div w:id="141893647">
                  <w:marLeft w:val="0"/>
                  <w:marRight w:val="0"/>
                  <w:marTop w:val="0"/>
                  <w:marBottom w:val="0"/>
                  <w:divBdr>
                    <w:top w:val="none" w:sz="0" w:space="0" w:color="auto"/>
                    <w:left w:val="none" w:sz="0" w:space="0" w:color="auto"/>
                    <w:bottom w:val="none" w:sz="0" w:space="0" w:color="auto"/>
                    <w:right w:val="none" w:sz="0" w:space="0" w:color="auto"/>
                  </w:divBdr>
                  <w:divsChild>
                    <w:div w:id="2092508813">
                      <w:marLeft w:val="0"/>
                      <w:marRight w:val="0"/>
                      <w:marTop w:val="0"/>
                      <w:marBottom w:val="0"/>
                      <w:divBdr>
                        <w:top w:val="none" w:sz="0" w:space="0" w:color="auto"/>
                        <w:left w:val="none" w:sz="0" w:space="0" w:color="auto"/>
                        <w:bottom w:val="none" w:sz="0" w:space="0" w:color="auto"/>
                        <w:right w:val="none" w:sz="0" w:space="0" w:color="auto"/>
                      </w:divBdr>
                    </w:div>
                  </w:divsChild>
                </w:div>
                <w:div w:id="206794213">
                  <w:marLeft w:val="0"/>
                  <w:marRight w:val="0"/>
                  <w:marTop w:val="0"/>
                  <w:marBottom w:val="0"/>
                  <w:divBdr>
                    <w:top w:val="none" w:sz="0" w:space="0" w:color="auto"/>
                    <w:left w:val="none" w:sz="0" w:space="0" w:color="auto"/>
                    <w:bottom w:val="none" w:sz="0" w:space="0" w:color="auto"/>
                    <w:right w:val="none" w:sz="0" w:space="0" w:color="auto"/>
                  </w:divBdr>
                  <w:divsChild>
                    <w:div w:id="1293049880">
                      <w:marLeft w:val="0"/>
                      <w:marRight w:val="0"/>
                      <w:marTop w:val="0"/>
                      <w:marBottom w:val="0"/>
                      <w:divBdr>
                        <w:top w:val="none" w:sz="0" w:space="0" w:color="auto"/>
                        <w:left w:val="none" w:sz="0" w:space="0" w:color="auto"/>
                        <w:bottom w:val="none" w:sz="0" w:space="0" w:color="auto"/>
                        <w:right w:val="none" w:sz="0" w:space="0" w:color="auto"/>
                      </w:divBdr>
                    </w:div>
                  </w:divsChild>
                </w:div>
                <w:div w:id="366178953">
                  <w:marLeft w:val="0"/>
                  <w:marRight w:val="0"/>
                  <w:marTop w:val="0"/>
                  <w:marBottom w:val="0"/>
                  <w:divBdr>
                    <w:top w:val="none" w:sz="0" w:space="0" w:color="auto"/>
                    <w:left w:val="none" w:sz="0" w:space="0" w:color="auto"/>
                    <w:bottom w:val="none" w:sz="0" w:space="0" w:color="auto"/>
                    <w:right w:val="none" w:sz="0" w:space="0" w:color="auto"/>
                  </w:divBdr>
                  <w:divsChild>
                    <w:div w:id="42142481">
                      <w:marLeft w:val="0"/>
                      <w:marRight w:val="0"/>
                      <w:marTop w:val="0"/>
                      <w:marBottom w:val="0"/>
                      <w:divBdr>
                        <w:top w:val="none" w:sz="0" w:space="0" w:color="auto"/>
                        <w:left w:val="none" w:sz="0" w:space="0" w:color="auto"/>
                        <w:bottom w:val="none" w:sz="0" w:space="0" w:color="auto"/>
                        <w:right w:val="none" w:sz="0" w:space="0" w:color="auto"/>
                      </w:divBdr>
                    </w:div>
                  </w:divsChild>
                </w:div>
                <w:div w:id="418332567">
                  <w:marLeft w:val="0"/>
                  <w:marRight w:val="0"/>
                  <w:marTop w:val="0"/>
                  <w:marBottom w:val="0"/>
                  <w:divBdr>
                    <w:top w:val="none" w:sz="0" w:space="0" w:color="auto"/>
                    <w:left w:val="none" w:sz="0" w:space="0" w:color="auto"/>
                    <w:bottom w:val="none" w:sz="0" w:space="0" w:color="auto"/>
                    <w:right w:val="none" w:sz="0" w:space="0" w:color="auto"/>
                  </w:divBdr>
                  <w:divsChild>
                    <w:div w:id="836961474">
                      <w:marLeft w:val="0"/>
                      <w:marRight w:val="0"/>
                      <w:marTop w:val="0"/>
                      <w:marBottom w:val="0"/>
                      <w:divBdr>
                        <w:top w:val="none" w:sz="0" w:space="0" w:color="auto"/>
                        <w:left w:val="none" w:sz="0" w:space="0" w:color="auto"/>
                        <w:bottom w:val="none" w:sz="0" w:space="0" w:color="auto"/>
                        <w:right w:val="none" w:sz="0" w:space="0" w:color="auto"/>
                      </w:divBdr>
                    </w:div>
                  </w:divsChild>
                </w:div>
                <w:div w:id="444538301">
                  <w:marLeft w:val="0"/>
                  <w:marRight w:val="0"/>
                  <w:marTop w:val="0"/>
                  <w:marBottom w:val="0"/>
                  <w:divBdr>
                    <w:top w:val="none" w:sz="0" w:space="0" w:color="auto"/>
                    <w:left w:val="none" w:sz="0" w:space="0" w:color="auto"/>
                    <w:bottom w:val="none" w:sz="0" w:space="0" w:color="auto"/>
                    <w:right w:val="none" w:sz="0" w:space="0" w:color="auto"/>
                  </w:divBdr>
                  <w:divsChild>
                    <w:div w:id="1753619986">
                      <w:marLeft w:val="0"/>
                      <w:marRight w:val="0"/>
                      <w:marTop w:val="0"/>
                      <w:marBottom w:val="0"/>
                      <w:divBdr>
                        <w:top w:val="none" w:sz="0" w:space="0" w:color="auto"/>
                        <w:left w:val="none" w:sz="0" w:space="0" w:color="auto"/>
                        <w:bottom w:val="none" w:sz="0" w:space="0" w:color="auto"/>
                        <w:right w:val="none" w:sz="0" w:space="0" w:color="auto"/>
                      </w:divBdr>
                    </w:div>
                  </w:divsChild>
                </w:div>
                <w:div w:id="538128790">
                  <w:marLeft w:val="0"/>
                  <w:marRight w:val="0"/>
                  <w:marTop w:val="0"/>
                  <w:marBottom w:val="0"/>
                  <w:divBdr>
                    <w:top w:val="none" w:sz="0" w:space="0" w:color="auto"/>
                    <w:left w:val="none" w:sz="0" w:space="0" w:color="auto"/>
                    <w:bottom w:val="none" w:sz="0" w:space="0" w:color="auto"/>
                    <w:right w:val="none" w:sz="0" w:space="0" w:color="auto"/>
                  </w:divBdr>
                  <w:divsChild>
                    <w:div w:id="1482386707">
                      <w:marLeft w:val="0"/>
                      <w:marRight w:val="0"/>
                      <w:marTop w:val="0"/>
                      <w:marBottom w:val="0"/>
                      <w:divBdr>
                        <w:top w:val="none" w:sz="0" w:space="0" w:color="auto"/>
                        <w:left w:val="none" w:sz="0" w:space="0" w:color="auto"/>
                        <w:bottom w:val="none" w:sz="0" w:space="0" w:color="auto"/>
                        <w:right w:val="none" w:sz="0" w:space="0" w:color="auto"/>
                      </w:divBdr>
                    </w:div>
                  </w:divsChild>
                </w:div>
                <w:div w:id="622149828">
                  <w:marLeft w:val="0"/>
                  <w:marRight w:val="0"/>
                  <w:marTop w:val="0"/>
                  <w:marBottom w:val="0"/>
                  <w:divBdr>
                    <w:top w:val="none" w:sz="0" w:space="0" w:color="auto"/>
                    <w:left w:val="none" w:sz="0" w:space="0" w:color="auto"/>
                    <w:bottom w:val="none" w:sz="0" w:space="0" w:color="auto"/>
                    <w:right w:val="none" w:sz="0" w:space="0" w:color="auto"/>
                  </w:divBdr>
                  <w:divsChild>
                    <w:div w:id="197857682">
                      <w:marLeft w:val="0"/>
                      <w:marRight w:val="0"/>
                      <w:marTop w:val="0"/>
                      <w:marBottom w:val="0"/>
                      <w:divBdr>
                        <w:top w:val="none" w:sz="0" w:space="0" w:color="auto"/>
                        <w:left w:val="none" w:sz="0" w:space="0" w:color="auto"/>
                        <w:bottom w:val="none" w:sz="0" w:space="0" w:color="auto"/>
                        <w:right w:val="none" w:sz="0" w:space="0" w:color="auto"/>
                      </w:divBdr>
                    </w:div>
                  </w:divsChild>
                </w:div>
                <w:div w:id="756511923">
                  <w:marLeft w:val="0"/>
                  <w:marRight w:val="0"/>
                  <w:marTop w:val="0"/>
                  <w:marBottom w:val="0"/>
                  <w:divBdr>
                    <w:top w:val="none" w:sz="0" w:space="0" w:color="auto"/>
                    <w:left w:val="none" w:sz="0" w:space="0" w:color="auto"/>
                    <w:bottom w:val="none" w:sz="0" w:space="0" w:color="auto"/>
                    <w:right w:val="none" w:sz="0" w:space="0" w:color="auto"/>
                  </w:divBdr>
                  <w:divsChild>
                    <w:div w:id="1590626502">
                      <w:marLeft w:val="0"/>
                      <w:marRight w:val="0"/>
                      <w:marTop w:val="0"/>
                      <w:marBottom w:val="0"/>
                      <w:divBdr>
                        <w:top w:val="none" w:sz="0" w:space="0" w:color="auto"/>
                        <w:left w:val="none" w:sz="0" w:space="0" w:color="auto"/>
                        <w:bottom w:val="none" w:sz="0" w:space="0" w:color="auto"/>
                        <w:right w:val="none" w:sz="0" w:space="0" w:color="auto"/>
                      </w:divBdr>
                    </w:div>
                  </w:divsChild>
                </w:div>
                <w:div w:id="766924899">
                  <w:marLeft w:val="0"/>
                  <w:marRight w:val="0"/>
                  <w:marTop w:val="0"/>
                  <w:marBottom w:val="0"/>
                  <w:divBdr>
                    <w:top w:val="none" w:sz="0" w:space="0" w:color="auto"/>
                    <w:left w:val="none" w:sz="0" w:space="0" w:color="auto"/>
                    <w:bottom w:val="none" w:sz="0" w:space="0" w:color="auto"/>
                    <w:right w:val="none" w:sz="0" w:space="0" w:color="auto"/>
                  </w:divBdr>
                  <w:divsChild>
                    <w:div w:id="2021351919">
                      <w:marLeft w:val="0"/>
                      <w:marRight w:val="0"/>
                      <w:marTop w:val="0"/>
                      <w:marBottom w:val="0"/>
                      <w:divBdr>
                        <w:top w:val="none" w:sz="0" w:space="0" w:color="auto"/>
                        <w:left w:val="none" w:sz="0" w:space="0" w:color="auto"/>
                        <w:bottom w:val="none" w:sz="0" w:space="0" w:color="auto"/>
                        <w:right w:val="none" w:sz="0" w:space="0" w:color="auto"/>
                      </w:divBdr>
                    </w:div>
                  </w:divsChild>
                </w:div>
                <w:div w:id="816730106">
                  <w:marLeft w:val="0"/>
                  <w:marRight w:val="0"/>
                  <w:marTop w:val="0"/>
                  <w:marBottom w:val="0"/>
                  <w:divBdr>
                    <w:top w:val="none" w:sz="0" w:space="0" w:color="auto"/>
                    <w:left w:val="none" w:sz="0" w:space="0" w:color="auto"/>
                    <w:bottom w:val="none" w:sz="0" w:space="0" w:color="auto"/>
                    <w:right w:val="none" w:sz="0" w:space="0" w:color="auto"/>
                  </w:divBdr>
                  <w:divsChild>
                    <w:div w:id="1465079382">
                      <w:marLeft w:val="0"/>
                      <w:marRight w:val="0"/>
                      <w:marTop w:val="0"/>
                      <w:marBottom w:val="0"/>
                      <w:divBdr>
                        <w:top w:val="none" w:sz="0" w:space="0" w:color="auto"/>
                        <w:left w:val="none" w:sz="0" w:space="0" w:color="auto"/>
                        <w:bottom w:val="none" w:sz="0" w:space="0" w:color="auto"/>
                        <w:right w:val="none" w:sz="0" w:space="0" w:color="auto"/>
                      </w:divBdr>
                    </w:div>
                  </w:divsChild>
                </w:div>
                <w:div w:id="862206929">
                  <w:marLeft w:val="0"/>
                  <w:marRight w:val="0"/>
                  <w:marTop w:val="0"/>
                  <w:marBottom w:val="0"/>
                  <w:divBdr>
                    <w:top w:val="none" w:sz="0" w:space="0" w:color="auto"/>
                    <w:left w:val="none" w:sz="0" w:space="0" w:color="auto"/>
                    <w:bottom w:val="none" w:sz="0" w:space="0" w:color="auto"/>
                    <w:right w:val="none" w:sz="0" w:space="0" w:color="auto"/>
                  </w:divBdr>
                  <w:divsChild>
                    <w:div w:id="1185627795">
                      <w:marLeft w:val="0"/>
                      <w:marRight w:val="0"/>
                      <w:marTop w:val="0"/>
                      <w:marBottom w:val="0"/>
                      <w:divBdr>
                        <w:top w:val="none" w:sz="0" w:space="0" w:color="auto"/>
                        <w:left w:val="none" w:sz="0" w:space="0" w:color="auto"/>
                        <w:bottom w:val="none" w:sz="0" w:space="0" w:color="auto"/>
                        <w:right w:val="none" w:sz="0" w:space="0" w:color="auto"/>
                      </w:divBdr>
                    </w:div>
                  </w:divsChild>
                </w:div>
                <w:div w:id="910774700">
                  <w:marLeft w:val="0"/>
                  <w:marRight w:val="0"/>
                  <w:marTop w:val="0"/>
                  <w:marBottom w:val="0"/>
                  <w:divBdr>
                    <w:top w:val="none" w:sz="0" w:space="0" w:color="auto"/>
                    <w:left w:val="none" w:sz="0" w:space="0" w:color="auto"/>
                    <w:bottom w:val="none" w:sz="0" w:space="0" w:color="auto"/>
                    <w:right w:val="none" w:sz="0" w:space="0" w:color="auto"/>
                  </w:divBdr>
                  <w:divsChild>
                    <w:div w:id="1412582724">
                      <w:marLeft w:val="0"/>
                      <w:marRight w:val="0"/>
                      <w:marTop w:val="0"/>
                      <w:marBottom w:val="0"/>
                      <w:divBdr>
                        <w:top w:val="none" w:sz="0" w:space="0" w:color="auto"/>
                        <w:left w:val="none" w:sz="0" w:space="0" w:color="auto"/>
                        <w:bottom w:val="none" w:sz="0" w:space="0" w:color="auto"/>
                        <w:right w:val="none" w:sz="0" w:space="0" w:color="auto"/>
                      </w:divBdr>
                    </w:div>
                  </w:divsChild>
                </w:div>
                <w:div w:id="991787902">
                  <w:marLeft w:val="0"/>
                  <w:marRight w:val="0"/>
                  <w:marTop w:val="0"/>
                  <w:marBottom w:val="0"/>
                  <w:divBdr>
                    <w:top w:val="none" w:sz="0" w:space="0" w:color="auto"/>
                    <w:left w:val="none" w:sz="0" w:space="0" w:color="auto"/>
                    <w:bottom w:val="none" w:sz="0" w:space="0" w:color="auto"/>
                    <w:right w:val="none" w:sz="0" w:space="0" w:color="auto"/>
                  </w:divBdr>
                  <w:divsChild>
                    <w:div w:id="597759289">
                      <w:marLeft w:val="0"/>
                      <w:marRight w:val="0"/>
                      <w:marTop w:val="0"/>
                      <w:marBottom w:val="0"/>
                      <w:divBdr>
                        <w:top w:val="none" w:sz="0" w:space="0" w:color="auto"/>
                        <w:left w:val="none" w:sz="0" w:space="0" w:color="auto"/>
                        <w:bottom w:val="none" w:sz="0" w:space="0" w:color="auto"/>
                        <w:right w:val="none" w:sz="0" w:space="0" w:color="auto"/>
                      </w:divBdr>
                    </w:div>
                  </w:divsChild>
                </w:div>
                <w:div w:id="996348927">
                  <w:marLeft w:val="0"/>
                  <w:marRight w:val="0"/>
                  <w:marTop w:val="0"/>
                  <w:marBottom w:val="0"/>
                  <w:divBdr>
                    <w:top w:val="none" w:sz="0" w:space="0" w:color="auto"/>
                    <w:left w:val="none" w:sz="0" w:space="0" w:color="auto"/>
                    <w:bottom w:val="none" w:sz="0" w:space="0" w:color="auto"/>
                    <w:right w:val="none" w:sz="0" w:space="0" w:color="auto"/>
                  </w:divBdr>
                  <w:divsChild>
                    <w:div w:id="1829899106">
                      <w:marLeft w:val="0"/>
                      <w:marRight w:val="0"/>
                      <w:marTop w:val="0"/>
                      <w:marBottom w:val="0"/>
                      <w:divBdr>
                        <w:top w:val="none" w:sz="0" w:space="0" w:color="auto"/>
                        <w:left w:val="none" w:sz="0" w:space="0" w:color="auto"/>
                        <w:bottom w:val="none" w:sz="0" w:space="0" w:color="auto"/>
                        <w:right w:val="none" w:sz="0" w:space="0" w:color="auto"/>
                      </w:divBdr>
                    </w:div>
                  </w:divsChild>
                </w:div>
                <w:div w:id="1102728108">
                  <w:marLeft w:val="0"/>
                  <w:marRight w:val="0"/>
                  <w:marTop w:val="0"/>
                  <w:marBottom w:val="0"/>
                  <w:divBdr>
                    <w:top w:val="none" w:sz="0" w:space="0" w:color="auto"/>
                    <w:left w:val="none" w:sz="0" w:space="0" w:color="auto"/>
                    <w:bottom w:val="none" w:sz="0" w:space="0" w:color="auto"/>
                    <w:right w:val="none" w:sz="0" w:space="0" w:color="auto"/>
                  </w:divBdr>
                  <w:divsChild>
                    <w:div w:id="102112133">
                      <w:marLeft w:val="0"/>
                      <w:marRight w:val="0"/>
                      <w:marTop w:val="0"/>
                      <w:marBottom w:val="0"/>
                      <w:divBdr>
                        <w:top w:val="none" w:sz="0" w:space="0" w:color="auto"/>
                        <w:left w:val="none" w:sz="0" w:space="0" w:color="auto"/>
                        <w:bottom w:val="none" w:sz="0" w:space="0" w:color="auto"/>
                        <w:right w:val="none" w:sz="0" w:space="0" w:color="auto"/>
                      </w:divBdr>
                    </w:div>
                  </w:divsChild>
                </w:div>
                <w:div w:id="1113093544">
                  <w:marLeft w:val="0"/>
                  <w:marRight w:val="0"/>
                  <w:marTop w:val="0"/>
                  <w:marBottom w:val="0"/>
                  <w:divBdr>
                    <w:top w:val="none" w:sz="0" w:space="0" w:color="auto"/>
                    <w:left w:val="none" w:sz="0" w:space="0" w:color="auto"/>
                    <w:bottom w:val="none" w:sz="0" w:space="0" w:color="auto"/>
                    <w:right w:val="none" w:sz="0" w:space="0" w:color="auto"/>
                  </w:divBdr>
                  <w:divsChild>
                    <w:div w:id="1962615805">
                      <w:marLeft w:val="0"/>
                      <w:marRight w:val="0"/>
                      <w:marTop w:val="0"/>
                      <w:marBottom w:val="0"/>
                      <w:divBdr>
                        <w:top w:val="none" w:sz="0" w:space="0" w:color="auto"/>
                        <w:left w:val="none" w:sz="0" w:space="0" w:color="auto"/>
                        <w:bottom w:val="none" w:sz="0" w:space="0" w:color="auto"/>
                        <w:right w:val="none" w:sz="0" w:space="0" w:color="auto"/>
                      </w:divBdr>
                    </w:div>
                  </w:divsChild>
                </w:div>
                <w:div w:id="1125273195">
                  <w:marLeft w:val="0"/>
                  <w:marRight w:val="0"/>
                  <w:marTop w:val="0"/>
                  <w:marBottom w:val="0"/>
                  <w:divBdr>
                    <w:top w:val="none" w:sz="0" w:space="0" w:color="auto"/>
                    <w:left w:val="none" w:sz="0" w:space="0" w:color="auto"/>
                    <w:bottom w:val="none" w:sz="0" w:space="0" w:color="auto"/>
                    <w:right w:val="none" w:sz="0" w:space="0" w:color="auto"/>
                  </w:divBdr>
                  <w:divsChild>
                    <w:div w:id="2045985948">
                      <w:marLeft w:val="0"/>
                      <w:marRight w:val="0"/>
                      <w:marTop w:val="0"/>
                      <w:marBottom w:val="0"/>
                      <w:divBdr>
                        <w:top w:val="none" w:sz="0" w:space="0" w:color="auto"/>
                        <w:left w:val="none" w:sz="0" w:space="0" w:color="auto"/>
                        <w:bottom w:val="none" w:sz="0" w:space="0" w:color="auto"/>
                        <w:right w:val="none" w:sz="0" w:space="0" w:color="auto"/>
                      </w:divBdr>
                    </w:div>
                  </w:divsChild>
                </w:div>
                <w:div w:id="1130519593">
                  <w:marLeft w:val="0"/>
                  <w:marRight w:val="0"/>
                  <w:marTop w:val="0"/>
                  <w:marBottom w:val="0"/>
                  <w:divBdr>
                    <w:top w:val="none" w:sz="0" w:space="0" w:color="auto"/>
                    <w:left w:val="none" w:sz="0" w:space="0" w:color="auto"/>
                    <w:bottom w:val="none" w:sz="0" w:space="0" w:color="auto"/>
                    <w:right w:val="none" w:sz="0" w:space="0" w:color="auto"/>
                  </w:divBdr>
                  <w:divsChild>
                    <w:div w:id="968517100">
                      <w:marLeft w:val="0"/>
                      <w:marRight w:val="0"/>
                      <w:marTop w:val="0"/>
                      <w:marBottom w:val="0"/>
                      <w:divBdr>
                        <w:top w:val="none" w:sz="0" w:space="0" w:color="auto"/>
                        <w:left w:val="none" w:sz="0" w:space="0" w:color="auto"/>
                        <w:bottom w:val="none" w:sz="0" w:space="0" w:color="auto"/>
                        <w:right w:val="none" w:sz="0" w:space="0" w:color="auto"/>
                      </w:divBdr>
                    </w:div>
                  </w:divsChild>
                </w:div>
                <w:div w:id="1200435456">
                  <w:marLeft w:val="0"/>
                  <w:marRight w:val="0"/>
                  <w:marTop w:val="0"/>
                  <w:marBottom w:val="0"/>
                  <w:divBdr>
                    <w:top w:val="none" w:sz="0" w:space="0" w:color="auto"/>
                    <w:left w:val="none" w:sz="0" w:space="0" w:color="auto"/>
                    <w:bottom w:val="none" w:sz="0" w:space="0" w:color="auto"/>
                    <w:right w:val="none" w:sz="0" w:space="0" w:color="auto"/>
                  </w:divBdr>
                  <w:divsChild>
                    <w:div w:id="1498153529">
                      <w:marLeft w:val="0"/>
                      <w:marRight w:val="0"/>
                      <w:marTop w:val="0"/>
                      <w:marBottom w:val="0"/>
                      <w:divBdr>
                        <w:top w:val="none" w:sz="0" w:space="0" w:color="auto"/>
                        <w:left w:val="none" w:sz="0" w:space="0" w:color="auto"/>
                        <w:bottom w:val="none" w:sz="0" w:space="0" w:color="auto"/>
                        <w:right w:val="none" w:sz="0" w:space="0" w:color="auto"/>
                      </w:divBdr>
                    </w:div>
                  </w:divsChild>
                </w:div>
                <w:div w:id="1279798301">
                  <w:marLeft w:val="0"/>
                  <w:marRight w:val="0"/>
                  <w:marTop w:val="0"/>
                  <w:marBottom w:val="0"/>
                  <w:divBdr>
                    <w:top w:val="none" w:sz="0" w:space="0" w:color="auto"/>
                    <w:left w:val="none" w:sz="0" w:space="0" w:color="auto"/>
                    <w:bottom w:val="none" w:sz="0" w:space="0" w:color="auto"/>
                    <w:right w:val="none" w:sz="0" w:space="0" w:color="auto"/>
                  </w:divBdr>
                  <w:divsChild>
                    <w:div w:id="1067605351">
                      <w:marLeft w:val="0"/>
                      <w:marRight w:val="0"/>
                      <w:marTop w:val="0"/>
                      <w:marBottom w:val="0"/>
                      <w:divBdr>
                        <w:top w:val="none" w:sz="0" w:space="0" w:color="auto"/>
                        <w:left w:val="none" w:sz="0" w:space="0" w:color="auto"/>
                        <w:bottom w:val="none" w:sz="0" w:space="0" w:color="auto"/>
                        <w:right w:val="none" w:sz="0" w:space="0" w:color="auto"/>
                      </w:divBdr>
                    </w:div>
                  </w:divsChild>
                </w:div>
                <w:div w:id="1326859884">
                  <w:marLeft w:val="0"/>
                  <w:marRight w:val="0"/>
                  <w:marTop w:val="0"/>
                  <w:marBottom w:val="0"/>
                  <w:divBdr>
                    <w:top w:val="none" w:sz="0" w:space="0" w:color="auto"/>
                    <w:left w:val="none" w:sz="0" w:space="0" w:color="auto"/>
                    <w:bottom w:val="none" w:sz="0" w:space="0" w:color="auto"/>
                    <w:right w:val="none" w:sz="0" w:space="0" w:color="auto"/>
                  </w:divBdr>
                  <w:divsChild>
                    <w:div w:id="1061557428">
                      <w:marLeft w:val="0"/>
                      <w:marRight w:val="0"/>
                      <w:marTop w:val="0"/>
                      <w:marBottom w:val="0"/>
                      <w:divBdr>
                        <w:top w:val="none" w:sz="0" w:space="0" w:color="auto"/>
                        <w:left w:val="none" w:sz="0" w:space="0" w:color="auto"/>
                        <w:bottom w:val="none" w:sz="0" w:space="0" w:color="auto"/>
                        <w:right w:val="none" w:sz="0" w:space="0" w:color="auto"/>
                      </w:divBdr>
                    </w:div>
                  </w:divsChild>
                </w:div>
                <w:div w:id="1351488997">
                  <w:marLeft w:val="0"/>
                  <w:marRight w:val="0"/>
                  <w:marTop w:val="0"/>
                  <w:marBottom w:val="0"/>
                  <w:divBdr>
                    <w:top w:val="none" w:sz="0" w:space="0" w:color="auto"/>
                    <w:left w:val="none" w:sz="0" w:space="0" w:color="auto"/>
                    <w:bottom w:val="none" w:sz="0" w:space="0" w:color="auto"/>
                    <w:right w:val="none" w:sz="0" w:space="0" w:color="auto"/>
                  </w:divBdr>
                  <w:divsChild>
                    <w:div w:id="1000699891">
                      <w:marLeft w:val="0"/>
                      <w:marRight w:val="0"/>
                      <w:marTop w:val="0"/>
                      <w:marBottom w:val="0"/>
                      <w:divBdr>
                        <w:top w:val="none" w:sz="0" w:space="0" w:color="auto"/>
                        <w:left w:val="none" w:sz="0" w:space="0" w:color="auto"/>
                        <w:bottom w:val="none" w:sz="0" w:space="0" w:color="auto"/>
                        <w:right w:val="none" w:sz="0" w:space="0" w:color="auto"/>
                      </w:divBdr>
                    </w:div>
                  </w:divsChild>
                </w:div>
                <w:div w:id="1356686528">
                  <w:marLeft w:val="0"/>
                  <w:marRight w:val="0"/>
                  <w:marTop w:val="0"/>
                  <w:marBottom w:val="0"/>
                  <w:divBdr>
                    <w:top w:val="none" w:sz="0" w:space="0" w:color="auto"/>
                    <w:left w:val="none" w:sz="0" w:space="0" w:color="auto"/>
                    <w:bottom w:val="none" w:sz="0" w:space="0" w:color="auto"/>
                    <w:right w:val="none" w:sz="0" w:space="0" w:color="auto"/>
                  </w:divBdr>
                  <w:divsChild>
                    <w:div w:id="1217744517">
                      <w:marLeft w:val="0"/>
                      <w:marRight w:val="0"/>
                      <w:marTop w:val="0"/>
                      <w:marBottom w:val="0"/>
                      <w:divBdr>
                        <w:top w:val="none" w:sz="0" w:space="0" w:color="auto"/>
                        <w:left w:val="none" w:sz="0" w:space="0" w:color="auto"/>
                        <w:bottom w:val="none" w:sz="0" w:space="0" w:color="auto"/>
                        <w:right w:val="none" w:sz="0" w:space="0" w:color="auto"/>
                      </w:divBdr>
                    </w:div>
                  </w:divsChild>
                </w:div>
                <w:div w:id="1359165058">
                  <w:marLeft w:val="0"/>
                  <w:marRight w:val="0"/>
                  <w:marTop w:val="0"/>
                  <w:marBottom w:val="0"/>
                  <w:divBdr>
                    <w:top w:val="none" w:sz="0" w:space="0" w:color="auto"/>
                    <w:left w:val="none" w:sz="0" w:space="0" w:color="auto"/>
                    <w:bottom w:val="none" w:sz="0" w:space="0" w:color="auto"/>
                    <w:right w:val="none" w:sz="0" w:space="0" w:color="auto"/>
                  </w:divBdr>
                  <w:divsChild>
                    <w:div w:id="45447302">
                      <w:marLeft w:val="0"/>
                      <w:marRight w:val="0"/>
                      <w:marTop w:val="0"/>
                      <w:marBottom w:val="0"/>
                      <w:divBdr>
                        <w:top w:val="none" w:sz="0" w:space="0" w:color="auto"/>
                        <w:left w:val="none" w:sz="0" w:space="0" w:color="auto"/>
                        <w:bottom w:val="none" w:sz="0" w:space="0" w:color="auto"/>
                        <w:right w:val="none" w:sz="0" w:space="0" w:color="auto"/>
                      </w:divBdr>
                    </w:div>
                  </w:divsChild>
                </w:div>
                <w:div w:id="1395858063">
                  <w:marLeft w:val="0"/>
                  <w:marRight w:val="0"/>
                  <w:marTop w:val="0"/>
                  <w:marBottom w:val="0"/>
                  <w:divBdr>
                    <w:top w:val="none" w:sz="0" w:space="0" w:color="auto"/>
                    <w:left w:val="none" w:sz="0" w:space="0" w:color="auto"/>
                    <w:bottom w:val="none" w:sz="0" w:space="0" w:color="auto"/>
                    <w:right w:val="none" w:sz="0" w:space="0" w:color="auto"/>
                  </w:divBdr>
                  <w:divsChild>
                    <w:div w:id="1696079506">
                      <w:marLeft w:val="0"/>
                      <w:marRight w:val="0"/>
                      <w:marTop w:val="0"/>
                      <w:marBottom w:val="0"/>
                      <w:divBdr>
                        <w:top w:val="none" w:sz="0" w:space="0" w:color="auto"/>
                        <w:left w:val="none" w:sz="0" w:space="0" w:color="auto"/>
                        <w:bottom w:val="none" w:sz="0" w:space="0" w:color="auto"/>
                        <w:right w:val="none" w:sz="0" w:space="0" w:color="auto"/>
                      </w:divBdr>
                    </w:div>
                  </w:divsChild>
                </w:div>
                <w:div w:id="1399092025">
                  <w:marLeft w:val="0"/>
                  <w:marRight w:val="0"/>
                  <w:marTop w:val="0"/>
                  <w:marBottom w:val="0"/>
                  <w:divBdr>
                    <w:top w:val="none" w:sz="0" w:space="0" w:color="auto"/>
                    <w:left w:val="none" w:sz="0" w:space="0" w:color="auto"/>
                    <w:bottom w:val="none" w:sz="0" w:space="0" w:color="auto"/>
                    <w:right w:val="none" w:sz="0" w:space="0" w:color="auto"/>
                  </w:divBdr>
                  <w:divsChild>
                    <w:div w:id="2041853818">
                      <w:marLeft w:val="0"/>
                      <w:marRight w:val="0"/>
                      <w:marTop w:val="0"/>
                      <w:marBottom w:val="0"/>
                      <w:divBdr>
                        <w:top w:val="none" w:sz="0" w:space="0" w:color="auto"/>
                        <w:left w:val="none" w:sz="0" w:space="0" w:color="auto"/>
                        <w:bottom w:val="none" w:sz="0" w:space="0" w:color="auto"/>
                        <w:right w:val="none" w:sz="0" w:space="0" w:color="auto"/>
                      </w:divBdr>
                    </w:div>
                  </w:divsChild>
                </w:div>
                <w:div w:id="1434983005">
                  <w:marLeft w:val="0"/>
                  <w:marRight w:val="0"/>
                  <w:marTop w:val="0"/>
                  <w:marBottom w:val="0"/>
                  <w:divBdr>
                    <w:top w:val="none" w:sz="0" w:space="0" w:color="auto"/>
                    <w:left w:val="none" w:sz="0" w:space="0" w:color="auto"/>
                    <w:bottom w:val="none" w:sz="0" w:space="0" w:color="auto"/>
                    <w:right w:val="none" w:sz="0" w:space="0" w:color="auto"/>
                  </w:divBdr>
                  <w:divsChild>
                    <w:div w:id="795607316">
                      <w:marLeft w:val="0"/>
                      <w:marRight w:val="0"/>
                      <w:marTop w:val="0"/>
                      <w:marBottom w:val="0"/>
                      <w:divBdr>
                        <w:top w:val="none" w:sz="0" w:space="0" w:color="auto"/>
                        <w:left w:val="none" w:sz="0" w:space="0" w:color="auto"/>
                        <w:bottom w:val="none" w:sz="0" w:space="0" w:color="auto"/>
                        <w:right w:val="none" w:sz="0" w:space="0" w:color="auto"/>
                      </w:divBdr>
                    </w:div>
                  </w:divsChild>
                </w:div>
                <w:div w:id="1480069608">
                  <w:marLeft w:val="0"/>
                  <w:marRight w:val="0"/>
                  <w:marTop w:val="0"/>
                  <w:marBottom w:val="0"/>
                  <w:divBdr>
                    <w:top w:val="none" w:sz="0" w:space="0" w:color="auto"/>
                    <w:left w:val="none" w:sz="0" w:space="0" w:color="auto"/>
                    <w:bottom w:val="none" w:sz="0" w:space="0" w:color="auto"/>
                    <w:right w:val="none" w:sz="0" w:space="0" w:color="auto"/>
                  </w:divBdr>
                  <w:divsChild>
                    <w:div w:id="1001157482">
                      <w:marLeft w:val="0"/>
                      <w:marRight w:val="0"/>
                      <w:marTop w:val="0"/>
                      <w:marBottom w:val="0"/>
                      <w:divBdr>
                        <w:top w:val="none" w:sz="0" w:space="0" w:color="auto"/>
                        <w:left w:val="none" w:sz="0" w:space="0" w:color="auto"/>
                        <w:bottom w:val="none" w:sz="0" w:space="0" w:color="auto"/>
                        <w:right w:val="none" w:sz="0" w:space="0" w:color="auto"/>
                      </w:divBdr>
                    </w:div>
                  </w:divsChild>
                </w:div>
                <w:div w:id="1596787431">
                  <w:marLeft w:val="0"/>
                  <w:marRight w:val="0"/>
                  <w:marTop w:val="0"/>
                  <w:marBottom w:val="0"/>
                  <w:divBdr>
                    <w:top w:val="none" w:sz="0" w:space="0" w:color="auto"/>
                    <w:left w:val="none" w:sz="0" w:space="0" w:color="auto"/>
                    <w:bottom w:val="none" w:sz="0" w:space="0" w:color="auto"/>
                    <w:right w:val="none" w:sz="0" w:space="0" w:color="auto"/>
                  </w:divBdr>
                  <w:divsChild>
                    <w:div w:id="1433278154">
                      <w:marLeft w:val="0"/>
                      <w:marRight w:val="0"/>
                      <w:marTop w:val="0"/>
                      <w:marBottom w:val="0"/>
                      <w:divBdr>
                        <w:top w:val="none" w:sz="0" w:space="0" w:color="auto"/>
                        <w:left w:val="none" w:sz="0" w:space="0" w:color="auto"/>
                        <w:bottom w:val="none" w:sz="0" w:space="0" w:color="auto"/>
                        <w:right w:val="none" w:sz="0" w:space="0" w:color="auto"/>
                      </w:divBdr>
                    </w:div>
                  </w:divsChild>
                </w:div>
                <w:div w:id="1603029900">
                  <w:marLeft w:val="0"/>
                  <w:marRight w:val="0"/>
                  <w:marTop w:val="0"/>
                  <w:marBottom w:val="0"/>
                  <w:divBdr>
                    <w:top w:val="none" w:sz="0" w:space="0" w:color="auto"/>
                    <w:left w:val="none" w:sz="0" w:space="0" w:color="auto"/>
                    <w:bottom w:val="none" w:sz="0" w:space="0" w:color="auto"/>
                    <w:right w:val="none" w:sz="0" w:space="0" w:color="auto"/>
                  </w:divBdr>
                  <w:divsChild>
                    <w:div w:id="1014695759">
                      <w:marLeft w:val="0"/>
                      <w:marRight w:val="0"/>
                      <w:marTop w:val="0"/>
                      <w:marBottom w:val="0"/>
                      <w:divBdr>
                        <w:top w:val="none" w:sz="0" w:space="0" w:color="auto"/>
                        <w:left w:val="none" w:sz="0" w:space="0" w:color="auto"/>
                        <w:bottom w:val="none" w:sz="0" w:space="0" w:color="auto"/>
                        <w:right w:val="none" w:sz="0" w:space="0" w:color="auto"/>
                      </w:divBdr>
                    </w:div>
                  </w:divsChild>
                </w:div>
                <w:div w:id="1605961725">
                  <w:marLeft w:val="0"/>
                  <w:marRight w:val="0"/>
                  <w:marTop w:val="0"/>
                  <w:marBottom w:val="0"/>
                  <w:divBdr>
                    <w:top w:val="none" w:sz="0" w:space="0" w:color="auto"/>
                    <w:left w:val="none" w:sz="0" w:space="0" w:color="auto"/>
                    <w:bottom w:val="none" w:sz="0" w:space="0" w:color="auto"/>
                    <w:right w:val="none" w:sz="0" w:space="0" w:color="auto"/>
                  </w:divBdr>
                  <w:divsChild>
                    <w:div w:id="2064980696">
                      <w:marLeft w:val="0"/>
                      <w:marRight w:val="0"/>
                      <w:marTop w:val="0"/>
                      <w:marBottom w:val="0"/>
                      <w:divBdr>
                        <w:top w:val="none" w:sz="0" w:space="0" w:color="auto"/>
                        <w:left w:val="none" w:sz="0" w:space="0" w:color="auto"/>
                        <w:bottom w:val="none" w:sz="0" w:space="0" w:color="auto"/>
                        <w:right w:val="none" w:sz="0" w:space="0" w:color="auto"/>
                      </w:divBdr>
                    </w:div>
                  </w:divsChild>
                </w:div>
                <w:div w:id="1615283259">
                  <w:marLeft w:val="0"/>
                  <w:marRight w:val="0"/>
                  <w:marTop w:val="0"/>
                  <w:marBottom w:val="0"/>
                  <w:divBdr>
                    <w:top w:val="none" w:sz="0" w:space="0" w:color="auto"/>
                    <w:left w:val="none" w:sz="0" w:space="0" w:color="auto"/>
                    <w:bottom w:val="none" w:sz="0" w:space="0" w:color="auto"/>
                    <w:right w:val="none" w:sz="0" w:space="0" w:color="auto"/>
                  </w:divBdr>
                  <w:divsChild>
                    <w:div w:id="1646078881">
                      <w:marLeft w:val="0"/>
                      <w:marRight w:val="0"/>
                      <w:marTop w:val="0"/>
                      <w:marBottom w:val="0"/>
                      <w:divBdr>
                        <w:top w:val="none" w:sz="0" w:space="0" w:color="auto"/>
                        <w:left w:val="none" w:sz="0" w:space="0" w:color="auto"/>
                        <w:bottom w:val="none" w:sz="0" w:space="0" w:color="auto"/>
                        <w:right w:val="none" w:sz="0" w:space="0" w:color="auto"/>
                      </w:divBdr>
                    </w:div>
                  </w:divsChild>
                </w:div>
                <w:div w:id="1664697037">
                  <w:marLeft w:val="0"/>
                  <w:marRight w:val="0"/>
                  <w:marTop w:val="0"/>
                  <w:marBottom w:val="0"/>
                  <w:divBdr>
                    <w:top w:val="none" w:sz="0" w:space="0" w:color="auto"/>
                    <w:left w:val="none" w:sz="0" w:space="0" w:color="auto"/>
                    <w:bottom w:val="none" w:sz="0" w:space="0" w:color="auto"/>
                    <w:right w:val="none" w:sz="0" w:space="0" w:color="auto"/>
                  </w:divBdr>
                  <w:divsChild>
                    <w:div w:id="851261536">
                      <w:marLeft w:val="0"/>
                      <w:marRight w:val="0"/>
                      <w:marTop w:val="0"/>
                      <w:marBottom w:val="0"/>
                      <w:divBdr>
                        <w:top w:val="none" w:sz="0" w:space="0" w:color="auto"/>
                        <w:left w:val="none" w:sz="0" w:space="0" w:color="auto"/>
                        <w:bottom w:val="none" w:sz="0" w:space="0" w:color="auto"/>
                        <w:right w:val="none" w:sz="0" w:space="0" w:color="auto"/>
                      </w:divBdr>
                    </w:div>
                  </w:divsChild>
                </w:div>
                <w:div w:id="1708329399">
                  <w:marLeft w:val="0"/>
                  <w:marRight w:val="0"/>
                  <w:marTop w:val="0"/>
                  <w:marBottom w:val="0"/>
                  <w:divBdr>
                    <w:top w:val="none" w:sz="0" w:space="0" w:color="auto"/>
                    <w:left w:val="none" w:sz="0" w:space="0" w:color="auto"/>
                    <w:bottom w:val="none" w:sz="0" w:space="0" w:color="auto"/>
                    <w:right w:val="none" w:sz="0" w:space="0" w:color="auto"/>
                  </w:divBdr>
                  <w:divsChild>
                    <w:div w:id="1965770489">
                      <w:marLeft w:val="0"/>
                      <w:marRight w:val="0"/>
                      <w:marTop w:val="0"/>
                      <w:marBottom w:val="0"/>
                      <w:divBdr>
                        <w:top w:val="none" w:sz="0" w:space="0" w:color="auto"/>
                        <w:left w:val="none" w:sz="0" w:space="0" w:color="auto"/>
                        <w:bottom w:val="none" w:sz="0" w:space="0" w:color="auto"/>
                        <w:right w:val="none" w:sz="0" w:space="0" w:color="auto"/>
                      </w:divBdr>
                    </w:div>
                  </w:divsChild>
                </w:div>
                <w:div w:id="1735086214">
                  <w:marLeft w:val="0"/>
                  <w:marRight w:val="0"/>
                  <w:marTop w:val="0"/>
                  <w:marBottom w:val="0"/>
                  <w:divBdr>
                    <w:top w:val="none" w:sz="0" w:space="0" w:color="auto"/>
                    <w:left w:val="none" w:sz="0" w:space="0" w:color="auto"/>
                    <w:bottom w:val="none" w:sz="0" w:space="0" w:color="auto"/>
                    <w:right w:val="none" w:sz="0" w:space="0" w:color="auto"/>
                  </w:divBdr>
                  <w:divsChild>
                    <w:div w:id="1093357653">
                      <w:marLeft w:val="0"/>
                      <w:marRight w:val="0"/>
                      <w:marTop w:val="0"/>
                      <w:marBottom w:val="0"/>
                      <w:divBdr>
                        <w:top w:val="none" w:sz="0" w:space="0" w:color="auto"/>
                        <w:left w:val="none" w:sz="0" w:space="0" w:color="auto"/>
                        <w:bottom w:val="none" w:sz="0" w:space="0" w:color="auto"/>
                        <w:right w:val="none" w:sz="0" w:space="0" w:color="auto"/>
                      </w:divBdr>
                    </w:div>
                  </w:divsChild>
                </w:div>
                <w:div w:id="1772703949">
                  <w:marLeft w:val="0"/>
                  <w:marRight w:val="0"/>
                  <w:marTop w:val="0"/>
                  <w:marBottom w:val="0"/>
                  <w:divBdr>
                    <w:top w:val="none" w:sz="0" w:space="0" w:color="auto"/>
                    <w:left w:val="none" w:sz="0" w:space="0" w:color="auto"/>
                    <w:bottom w:val="none" w:sz="0" w:space="0" w:color="auto"/>
                    <w:right w:val="none" w:sz="0" w:space="0" w:color="auto"/>
                  </w:divBdr>
                  <w:divsChild>
                    <w:div w:id="350107057">
                      <w:marLeft w:val="0"/>
                      <w:marRight w:val="0"/>
                      <w:marTop w:val="0"/>
                      <w:marBottom w:val="0"/>
                      <w:divBdr>
                        <w:top w:val="none" w:sz="0" w:space="0" w:color="auto"/>
                        <w:left w:val="none" w:sz="0" w:space="0" w:color="auto"/>
                        <w:bottom w:val="none" w:sz="0" w:space="0" w:color="auto"/>
                        <w:right w:val="none" w:sz="0" w:space="0" w:color="auto"/>
                      </w:divBdr>
                    </w:div>
                  </w:divsChild>
                </w:div>
                <w:div w:id="1834948017">
                  <w:marLeft w:val="0"/>
                  <w:marRight w:val="0"/>
                  <w:marTop w:val="0"/>
                  <w:marBottom w:val="0"/>
                  <w:divBdr>
                    <w:top w:val="none" w:sz="0" w:space="0" w:color="auto"/>
                    <w:left w:val="none" w:sz="0" w:space="0" w:color="auto"/>
                    <w:bottom w:val="none" w:sz="0" w:space="0" w:color="auto"/>
                    <w:right w:val="none" w:sz="0" w:space="0" w:color="auto"/>
                  </w:divBdr>
                  <w:divsChild>
                    <w:div w:id="376316910">
                      <w:marLeft w:val="0"/>
                      <w:marRight w:val="0"/>
                      <w:marTop w:val="0"/>
                      <w:marBottom w:val="0"/>
                      <w:divBdr>
                        <w:top w:val="none" w:sz="0" w:space="0" w:color="auto"/>
                        <w:left w:val="none" w:sz="0" w:space="0" w:color="auto"/>
                        <w:bottom w:val="none" w:sz="0" w:space="0" w:color="auto"/>
                        <w:right w:val="none" w:sz="0" w:space="0" w:color="auto"/>
                      </w:divBdr>
                    </w:div>
                  </w:divsChild>
                </w:div>
                <w:div w:id="1855261019">
                  <w:marLeft w:val="0"/>
                  <w:marRight w:val="0"/>
                  <w:marTop w:val="0"/>
                  <w:marBottom w:val="0"/>
                  <w:divBdr>
                    <w:top w:val="none" w:sz="0" w:space="0" w:color="auto"/>
                    <w:left w:val="none" w:sz="0" w:space="0" w:color="auto"/>
                    <w:bottom w:val="none" w:sz="0" w:space="0" w:color="auto"/>
                    <w:right w:val="none" w:sz="0" w:space="0" w:color="auto"/>
                  </w:divBdr>
                  <w:divsChild>
                    <w:div w:id="1523132201">
                      <w:marLeft w:val="0"/>
                      <w:marRight w:val="0"/>
                      <w:marTop w:val="0"/>
                      <w:marBottom w:val="0"/>
                      <w:divBdr>
                        <w:top w:val="none" w:sz="0" w:space="0" w:color="auto"/>
                        <w:left w:val="none" w:sz="0" w:space="0" w:color="auto"/>
                        <w:bottom w:val="none" w:sz="0" w:space="0" w:color="auto"/>
                        <w:right w:val="none" w:sz="0" w:space="0" w:color="auto"/>
                      </w:divBdr>
                    </w:div>
                  </w:divsChild>
                </w:div>
                <w:div w:id="1888224451">
                  <w:marLeft w:val="0"/>
                  <w:marRight w:val="0"/>
                  <w:marTop w:val="0"/>
                  <w:marBottom w:val="0"/>
                  <w:divBdr>
                    <w:top w:val="none" w:sz="0" w:space="0" w:color="auto"/>
                    <w:left w:val="none" w:sz="0" w:space="0" w:color="auto"/>
                    <w:bottom w:val="none" w:sz="0" w:space="0" w:color="auto"/>
                    <w:right w:val="none" w:sz="0" w:space="0" w:color="auto"/>
                  </w:divBdr>
                  <w:divsChild>
                    <w:div w:id="409012524">
                      <w:marLeft w:val="0"/>
                      <w:marRight w:val="0"/>
                      <w:marTop w:val="0"/>
                      <w:marBottom w:val="0"/>
                      <w:divBdr>
                        <w:top w:val="none" w:sz="0" w:space="0" w:color="auto"/>
                        <w:left w:val="none" w:sz="0" w:space="0" w:color="auto"/>
                        <w:bottom w:val="none" w:sz="0" w:space="0" w:color="auto"/>
                        <w:right w:val="none" w:sz="0" w:space="0" w:color="auto"/>
                      </w:divBdr>
                    </w:div>
                  </w:divsChild>
                </w:div>
                <w:div w:id="1915581805">
                  <w:marLeft w:val="0"/>
                  <w:marRight w:val="0"/>
                  <w:marTop w:val="0"/>
                  <w:marBottom w:val="0"/>
                  <w:divBdr>
                    <w:top w:val="none" w:sz="0" w:space="0" w:color="auto"/>
                    <w:left w:val="none" w:sz="0" w:space="0" w:color="auto"/>
                    <w:bottom w:val="none" w:sz="0" w:space="0" w:color="auto"/>
                    <w:right w:val="none" w:sz="0" w:space="0" w:color="auto"/>
                  </w:divBdr>
                  <w:divsChild>
                    <w:div w:id="838693675">
                      <w:marLeft w:val="0"/>
                      <w:marRight w:val="0"/>
                      <w:marTop w:val="0"/>
                      <w:marBottom w:val="0"/>
                      <w:divBdr>
                        <w:top w:val="none" w:sz="0" w:space="0" w:color="auto"/>
                        <w:left w:val="none" w:sz="0" w:space="0" w:color="auto"/>
                        <w:bottom w:val="none" w:sz="0" w:space="0" w:color="auto"/>
                        <w:right w:val="none" w:sz="0" w:space="0" w:color="auto"/>
                      </w:divBdr>
                    </w:div>
                  </w:divsChild>
                </w:div>
                <w:div w:id="1937056611">
                  <w:marLeft w:val="0"/>
                  <w:marRight w:val="0"/>
                  <w:marTop w:val="0"/>
                  <w:marBottom w:val="0"/>
                  <w:divBdr>
                    <w:top w:val="none" w:sz="0" w:space="0" w:color="auto"/>
                    <w:left w:val="none" w:sz="0" w:space="0" w:color="auto"/>
                    <w:bottom w:val="none" w:sz="0" w:space="0" w:color="auto"/>
                    <w:right w:val="none" w:sz="0" w:space="0" w:color="auto"/>
                  </w:divBdr>
                  <w:divsChild>
                    <w:div w:id="774665984">
                      <w:marLeft w:val="0"/>
                      <w:marRight w:val="0"/>
                      <w:marTop w:val="0"/>
                      <w:marBottom w:val="0"/>
                      <w:divBdr>
                        <w:top w:val="none" w:sz="0" w:space="0" w:color="auto"/>
                        <w:left w:val="none" w:sz="0" w:space="0" w:color="auto"/>
                        <w:bottom w:val="none" w:sz="0" w:space="0" w:color="auto"/>
                        <w:right w:val="none" w:sz="0" w:space="0" w:color="auto"/>
                      </w:divBdr>
                    </w:div>
                  </w:divsChild>
                </w:div>
                <w:div w:id="1984846219">
                  <w:marLeft w:val="0"/>
                  <w:marRight w:val="0"/>
                  <w:marTop w:val="0"/>
                  <w:marBottom w:val="0"/>
                  <w:divBdr>
                    <w:top w:val="none" w:sz="0" w:space="0" w:color="auto"/>
                    <w:left w:val="none" w:sz="0" w:space="0" w:color="auto"/>
                    <w:bottom w:val="none" w:sz="0" w:space="0" w:color="auto"/>
                    <w:right w:val="none" w:sz="0" w:space="0" w:color="auto"/>
                  </w:divBdr>
                  <w:divsChild>
                    <w:div w:id="1920752769">
                      <w:marLeft w:val="0"/>
                      <w:marRight w:val="0"/>
                      <w:marTop w:val="0"/>
                      <w:marBottom w:val="0"/>
                      <w:divBdr>
                        <w:top w:val="none" w:sz="0" w:space="0" w:color="auto"/>
                        <w:left w:val="none" w:sz="0" w:space="0" w:color="auto"/>
                        <w:bottom w:val="none" w:sz="0" w:space="0" w:color="auto"/>
                        <w:right w:val="none" w:sz="0" w:space="0" w:color="auto"/>
                      </w:divBdr>
                    </w:div>
                  </w:divsChild>
                </w:div>
                <w:div w:id="1992782565">
                  <w:marLeft w:val="0"/>
                  <w:marRight w:val="0"/>
                  <w:marTop w:val="0"/>
                  <w:marBottom w:val="0"/>
                  <w:divBdr>
                    <w:top w:val="none" w:sz="0" w:space="0" w:color="auto"/>
                    <w:left w:val="none" w:sz="0" w:space="0" w:color="auto"/>
                    <w:bottom w:val="none" w:sz="0" w:space="0" w:color="auto"/>
                    <w:right w:val="none" w:sz="0" w:space="0" w:color="auto"/>
                  </w:divBdr>
                  <w:divsChild>
                    <w:div w:id="1746684866">
                      <w:marLeft w:val="0"/>
                      <w:marRight w:val="0"/>
                      <w:marTop w:val="0"/>
                      <w:marBottom w:val="0"/>
                      <w:divBdr>
                        <w:top w:val="none" w:sz="0" w:space="0" w:color="auto"/>
                        <w:left w:val="none" w:sz="0" w:space="0" w:color="auto"/>
                        <w:bottom w:val="none" w:sz="0" w:space="0" w:color="auto"/>
                        <w:right w:val="none" w:sz="0" w:space="0" w:color="auto"/>
                      </w:divBdr>
                    </w:div>
                  </w:divsChild>
                </w:div>
                <w:div w:id="2005089379">
                  <w:marLeft w:val="0"/>
                  <w:marRight w:val="0"/>
                  <w:marTop w:val="0"/>
                  <w:marBottom w:val="0"/>
                  <w:divBdr>
                    <w:top w:val="none" w:sz="0" w:space="0" w:color="auto"/>
                    <w:left w:val="none" w:sz="0" w:space="0" w:color="auto"/>
                    <w:bottom w:val="none" w:sz="0" w:space="0" w:color="auto"/>
                    <w:right w:val="none" w:sz="0" w:space="0" w:color="auto"/>
                  </w:divBdr>
                  <w:divsChild>
                    <w:div w:id="538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405">
          <w:marLeft w:val="0"/>
          <w:marRight w:val="0"/>
          <w:marTop w:val="0"/>
          <w:marBottom w:val="0"/>
          <w:divBdr>
            <w:top w:val="none" w:sz="0" w:space="0" w:color="auto"/>
            <w:left w:val="none" w:sz="0" w:space="0" w:color="auto"/>
            <w:bottom w:val="none" w:sz="0" w:space="0" w:color="auto"/>
            <w:right w:val="none" w:sz="0" w:space="0" w:color="auto"/>
          </w:divBdr>
        </w:div>
        <w:div w:id="987785789">
          <w:marLeft w:val="0"/>
          <w:marRight w:val="0"/>
          <w:marTop w:val="0"/>
          <w:marBottom w:val="0"/>
          <w:divBdr>
            <w:top w:val="none" w:sz="0" w:space="0" w:color="auto"/>
            <w:left w:val="none" w:sz="0" w:space="0" w:color="auto"/>
            <w:bottom w:val="none" w:sz="0" w:space="0" w:color="auto"/>
            <w:right w:val="none" w:sz="0" w:space="0" w:color="auto"/>
          </w:divBdr>
        </w:div>
        <w:div w:id="1002314218">
          <w:marLeft w:val="0"/>
          <w:marRight w:val="0"/>
          <w:marTop w:val="0"/>
          <w:marBottom w:val="0"/>
          <w:divBdr>
            <w:top w:val="none" w:sz="0" w:space="0" w:color="auto"/>
            <w:left w:val="none" w:sz="0" w:space="0" w:color="auto"/>
            <w:bottom w:val="none" w:sz="0" w:space="0" w:color="auto"/>
            <w:right w:val="none" w:sz="0" w:space="0" w:color="auto"/>
          </w:divBdr>
        </w:div>
        <w:div w:id="1107701170">
          <w:marLeft w:val="0"/>
          <w:marRight w:val="0"/>
          <w:marTop w:val="0"/>
          <w:marBottom w:val="0"/>
          <w:divBdr>
            <w:top w:val="none" w:sz="0" w:space="0" w:color="auto"/>
            <w:left w:val="none" w:sz="0" w:space="0" w:color="auto"/>
            <w:bottom w:val="none" w:sz="0" w:space="0" w:color="auto"/>
            <w:right w:val="none" w:sz="0" w:space="0" w:color="auto"/>
          </w:divBdr>
        </w:div>
        <w:div w:id="1158226841">
          <w:marLeft w:val="0"/>
          <w:marRight w:val="0"/>
          <w:marTop w:val="0"/>
          <w:marBottom w:val="0"/>
          <w:divBdr>
            <w:top w:val="none" w:sz="0" w:space="0" w:color="auto"/>
            <w:left w:val="none" w:sz="0" w:space="0" w:color="auto"/>
            <w:bottom w:val="none" w:sz="0" w:space="0" w:color="auto"/>
            <w:right w:val="none" w:sz="0" w:space="0" w:color="auto"/>
          </w:divBdr>
        </w:div>
        <w:div w:id="1363166229">
          <w:marLeft w:val="0"/>
          <w:marRight w:val="0"/>
          <w:marTop w:val="0"/>
          <w:marBottom w:val="0"/>
          <w:divBdr>
            <w:top w:val="none" w:sz="0" w:space="0" w:color="auto"/>
            <w:left w:val="none" w:sz="0" w:space="0" w:color="auto"/>
            <w:bottom w:val="none" w:sz="0" w:space="0" w:color="auto"/>
            <w:right w:val="none" w:sz="0" w:space="0" w:color="auto"/>
          </w:divBdr>
        </w:div>
        <w:div w:id="2071926310">
          <w:marLeft w:val="0"/>
          <w:marRight w:val="0"/>
          <w:marTop w:val="0"/>
          <w:marBottom w:val="0"/>
          <w:divBdr>
            <w:top w:val="none" w:sz="0" w:space="0" w:color="auto"/>
            <w:left w:val="none" w:sz="0" w:space="0" w:color="auto"/>
            <w:bottom w:val="none" w:sz="0" w:space="0" w:color="auto"/>
            <w:right w:val="none" w:sz="0" w:space="0" w:color="auto"/>
          </w:divBdr>
        </w:div>
      </w:divsChild>
    </w:div>
    <w:div w:id="499538447">
      <w:bodyDiv w:val="1"/>
      <w:marLeft w:val="0"/>
      <w:marRight w:val="0"/>
      <w:marTop w:val="0"/>
      <w:marBottom w:val="0"/>
      <w:divBdr>
        <w:top w:val="none" w:sz="0" w:space="0" w:color="auto"/>
        <w:left w:val="none" w:sz="0" w:space="0" w:color="auto"/>
        <w:bottom w:val="none" w:sz="0" w:space="0" w:color="auto"/>
        <w:right w:val="none" w:sz="0" w:space="0" w:color="auto"/>
      </w:divBdr>
      <w:divsChild>
        <w:div w:id="114951660">
          <w:marLeft w:val="0"/>
          <w:marRight w:val="0"/>
          <w:marTop w:val="0"/>
          <w:marBottom w:val="0"/>
          <w:divBdr>
            <w:top w:val="none" w:sz="0" w:space="0" w:color="auto"/>
            <w:left w:val="none" w:sz="0" w:space="0" w:color="auto"/>
            <w:bottom w:val="none" w:sz="0" w:space="0" w:color="auto"/>
            <w:right w:val="none" w:sz="0" w:space="0" w:color="auto"/>
          </w:divBdr>
        </w:div>
        <w:div w:id="504707646">
          <w:marLeft w:val="0"/>
          <w:marRight w:val="0"/>
          <w:marTop w:val="0"/>
          <w:marBottom w:val="0"/>
          <w:divBdr>
            <w:top w:val="none" w:sz="0" w:space="0" w:color="auto"/>
            <w:left w:val="none" w:sz="0" w:space="0" w:color="auto"/>
            <w:bottom w:val="none" w:sz="0" w:space="0" w:color="auto"/>
            <w:right w:val="none" w:sz="0" w:space="0" w:color="auto"/>
          </w:divBdr>
        </w:div>
        <w:div w:id="511531691">
          <w:marLeft w:val="0"/>
          <w:marRight w:val="0"/>
          <w:marTop w:val="0"/>
          <w:marBottom w:val="0"/>
          <w:divBdr>
            <w:top w:val="none" w:sz="0" w:space="0" w:color="auto"/>
            <w:left w:val="none" w:sz="0" w:space="0" w:color="auto"/>
            <w:bottom w:val="none" w:sz="0" w:space="0" w:color="auto"/>
            <w:right w:val="none" w:sz="0" w:space="0" w:color="auto"/>
          </w:divBdr>
        </w:div>
        <w:div w:id="658769020">
          <w:marLeft w:val="0"/>
          <w:marRight w:val="0"/>
          <w:marTop w:val="0"/>
          <w:marBottom w:val="0"/>
          <w:divBdr>
            <w:top w:val="none" w:sz="0" w:space="0" w:color="auto"/>
            <w:left w:val="none" w:sz="0" w:space="0" w:color="auto"/>
            <w:bottom w:val="none" w:sz="0" w:space="0" w:color="auto"/>
            <w:right w:val="none" w:sz="0" w:space="0" w:color="auto"/>
          </w:divBdr>
        </w:div>
        <w:div w:id="835337795">
          <w:marLeft w:val="0"/>
          <w:marRight w:val="0"/>
          <w:marTop w:val="0"/>
          <w:marBottom w:val="0"/>
          <w:divBdr>
            <w:top w:val="none" w:sz="0" w:space="0" w:color="auto"/>
            <w:left w:val="none" w:sz="0" w:space="0" w:color="auto"/>
            <w:bottom w:val="none" w:sz="0" w:space="0" w:color="auto"/>
            <w:right w:val="none" w:sz="0" w:space="0" w:color="auto"/>
          </w:divBdr>
        </w:div>
        <w:div w:id="1935626029">
          <w:marLeft w:val="0"/>
          <w:marRight w:val="0"/>
          <w:marTop w:val="0"/>
          <w:marBottom w:val="0"/>
          <w:divBdr>
            <w:top w:val="none" w:sz="0" w:space="0" w:color="auto"/>
            <w:left w:val="none" w:sz="0" w:space="0" w:color="auto"/>
            <w:bottom w:val="none" w:sz="0" w:space="0" w:color="auto"/>
            <w:right w:val="none" w:sz="0" w:space="0" w:color="auto"/>
          </w:divBdr>
        </w:div>
      </w:divsChild>
    </w:div>
    <w:div w:id="944314992">
      <w:bodyDiv w:val="1"/>
      <w:marLeft w:val="0"/>
      <w:marRight w:val="0"/>
      <w:marTop w:val="0"/>
      <w:marBottom w:val="0"/>
      <w:divBdr>
        <w:top w:val="none" w:sz="0" w:space="0" w:color="auto"/>
        <w:left w:val="none" w:sz="0" w:space="0" w:color="auto"/>
        <w:bottom w:val="none" w:sz="0" w:space="0" w:color="auto"/>
        <w:right w:val="none" w:sz="0" w:space="0" w:color="auto"/>
      </w:divBdr>
    </w:div>
    <w:div w:id="1402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D7CA0B8-6086-47AC-B0F4-6509A62EC898}">
    <t:Anchor>
      <t:Comment id="1969473168"/>
    </t:Anchor>
    <t:History>
      <t:Event id="{F4B06EBE-1BF6-48F9-8907-5C4C5CB3A367}" time="2023-01-17T09:16:46.023Z">
        <t:Attribution userId="S::jhaines@signhealth.org.uk::16a8ffc0-64d1-421d-833e-97a22a19a50f" userProvider="AD" userName="Jenny Haines"/>
        <t:Anchor>
          <t:Comment id="92889989"/>
        </t:Anchor>
        <t:Create/>
      </t:Event>
      <t:Event id="{6299ED36-071A-4BAC-97E9-1A48FA08CC37}" time="2023-01-17T09:16:46.023Z">
        <t:Attribution userId="S::jhaines@signhealth.org.uk::16a8ffc0-64d1-421d-833e-97a22a19a50f" userProvider="AD" userName="Jenny Haines"/>
        <t:Anchor>
          <t:Comment id="92889989"/>
        </t:Anchor>
        <t:Assign userId="S::spearsall@signhealth.org.uk::1ebe8637-2e52-42cb-913b-d5cea7276e01" userProvider="AD" userName="Samantha Pearsall"/>
      </t:Event>
      <t:Event id="{5E65CEEA-B319-49C4-8B37-099C9A1CAB2C}" time="2023-01-17T09:16:46.023Z">
        <t:Attribution userId="S::jhaines@signhealth.org.uk::16a8ffc0-64d1-421d-833e-97a22a19a50f" userProvider="AD" userName="Jenny Haines"/>
        <t:Anchor>
          <t:Comment id="92889989"/>
        </t:Anchor>
        <t:SetTitle title="@Samantha Pearsall do we have a salary confirmed yet from C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4A5AF37F3654A9511F4785D833A51" ma:contentTypeVersion="12" ma:contentTypeDescription="Create a new document." ma:contentTypeScope="" ma:versionID="47aaf029061dc38e50ecdcf390d634e9">
  <xsd:schema xmlns:xsd="http://www.w3.org/2001/XMLSchema" xmlns:xs="http://www.w3.org/2001/XMLSchema" xmlns:p="http://schemas.microsoft.com/office/2006/metadata/properties" xmlns:ns2="99dab71c-43ce-4eaa-9be8-050e64cb44fd" xmlns:ns3="669a7e94-c9f3-4316-b53e-b1564fb5abdf" targetNamespace="http://schemas.microsoft.com/office/2006/metadata/properties" ma:root="true" ma:fieldsID="fd2d17ab8f5145e5b70c6f17ff5ea8e8" ns2:_="" ns3:_="">
    <xsd:import namespace="99dab71c-43ce-4eaa-9be8-050e64cb44fd"/>
    <xsd:import namespace="669a7e94-c9f3-4316-b53e-b1564fb5ab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ab71c-43ce-4eaa-9be8-050e64cb4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a7e94-c9f3-4316-b53e-b1564fb5ab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cf101d-2aa0-4c67-afec-ca80b8773984}" ma:internalName="TaxCatchAll" ma:showField="CatchAllData" ma:web="669a7e94-c9f3-4316-b53e-b1564fb5ab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9a7e94-c9f3-4316-b53e-b1564fb5abdf" xsi:nil="true"/>
    <lcf76f155ced4ddcb4097134ff3c332f xmlns="99dab71c-43ce-4eaa-9be8-050e64cb44fd">
      <Terms xmlns="http://schemas.microsoft.com/office/infopath/2007/PartnerControls"/>
    </lcf76f155ced4ddcb4097134ff3c332f>
    <SharedWithUsers xmlns="669a7e94-c9f3-4316-b53e-b1564fb5abdf">
      <UserInfo>
        <DisplayName>Rebecca Loosemore</DisplayName>
        <AccountId>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42E8B-A36B-42CD-B340-F2327BFC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ab71c-43ce-4eaa-9be8-050e64cb44fd"/>
    <ds:schemaRef ds:uri="669a7e94-c9f3-4316-b53e-b1564fb5a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5CD11-1858-4BDA-80D3-36D951374E12}">
  <ds:schemaRefs>
    <ds:schemaRef ds:uri="http://schemas.microsoft.com/office/2006/metadata/properties"/>
    <ds:schemaRef ds:uri="http://schemas.microsoft.com/office/infopath/2007/PartnerControls"/>
    <ds:schemaRef ds:uri="669a7e94-c9f3-4316-b53e-b1564fb5abdf"/>
    <ds:schemaRef ds:uri="99dab71c-43ce-4eaa-9be8-050e64cb44fd"/>
  </ds:schemaRefs>
</ds:datastoreItem>
</file>

<file path=customXml/itemProps3.xml><?xml version="1.0" encoding="utf-8"?>
<ds:datastoreItem xmlns:ds="http://schemas.openxmlformats.org/officeDocument/2006/customXml" ds:itemID="{7FDF056D-68A0-4675-89C3-32D3227C9B1B}">
  <ds:schemaRefs>
    <ds:schemaRef ds:uri="http://schemas.openxmlformats.org/officeDocument/2006/bibliography"/>
  </ds:schemaRefs>
</ds:datastoreItem>
</file>

<file path=customXml/itemProps4.xml><?xml version="1.0" encoding="utf-8"?>
<ds:datastoreItem xmlns:ds="http://schemas.openxmlformats.org/officeDocument/2006/customXml" ds:itemID="{0A0560D9-1FA6-4F09-83F5-C689FADD7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6535</Characters>
  <Application>Microsoft Office Word</Application>
  <DocSecurity>0</DocSecurity>
  <Lines>54</Lines>
  <Paragraphs>15</Paragraphs>
  <ScaleCrop>false</ScaleCrop>
  <Company>SIgn</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THE POST OF</dc:title>
  <dc:subject/>
  <dc:creator>Samantha Pearsall</dc:creator>
  <cp:keywords/>
  <cp:lastModifiedBy>Louise Gilligan</cp:lastModifiedBy>
  <cp:revision>4</cp:revision>
  <cp:lastPrinted>2009-05-06T13:15:00Z</cp:lastPrinted>
  <dcterms:created xsi:type="dcterms:W3CDTF">2024-02-21T15:55:00Z</dcterms:created>
  <dcterms:modified xsi:type="dcterms:W3CDTF">2024-09-06T14:52:00Z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0x010100AFB4A5AF37F3654A9511F4785D833A51</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SharedWithUsers">
    <vt:lpwstr>51;#Rebecca Loosemore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