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0539" w14:textId="77777777" w:rsidR="00074612" w:rsidRPr="0078282D" w:rsidRDefault="00074612">
      <w:pPr>
        <w:rPr>
          <w:rFonts w:cs="Calibri"/>
          <w:b/>
          <w:bCs/>
        </w:rPr>
      </w:pPr>
    </w:p>
    <w:p w14:paraId="25593A96" w14:textId="755AB9A7" w:rsidR="00975F28" w:rsidRPr="0078282D" w:rsidRDefault="0078282D" w:rsidP="0078282D">
      <w:pPr>
        <w:pStyle w:val="Heading1"/>
        <w:spacing w:before="0"/>
        <w:rPr>
          <w:rFonts w:ascii="Calibri" w:hAnsi="Calibri" w:cs="Calibri"/>
          <w:color w:val="auto"/>
        </w:rPr>
      </w:pPr>
      <w:r w:rsidRPr="0078282D">
        <w:rPr>
          <w:rFonts w:ascii="Calibri" w:hAnsi="Calibri" w:cs="Calibri"/>
          <w:color w:val="auto"/>
        </w:rPr>
        <w:t xml:space="preserve">Independent Members </w:t>
      </w:r>
      <w:r w:rsidR="00E002EF" w:rsidRPr="0078282D">
        <w:rPr>
          <w:rFonts w:ascii="Calibri" w:hAnsi="Calibri" w:cs="Calibri"/>
          <w:color w:val="auto"/>
        </w:rPr>
        <w:t>Candidate</w:t>
      </w:r>
      <w:r w:rsidR="00975F28" w:rsidRPr="0078282D">
        <w:rPr>
          <w:rFonts w:ascii="Calibri" w:hAnsi="Calibri" w:cs="Calibri"/>
          <w:color w:val="auto"/>
        </w:rPr>
        <w:t xml:space="preserve"> </w:t>
      </w:r>
      <w:r w:rsidRPr="0078282D">
        <w:rPr>
          <w:rFonts w:ascii="Calibri" w:hAnsi="Calibri" w:cs="Calibri"/>
          <w:color w:val="auto"/>
        </w:rPr>
        <w:t>P</w:t>
      </w:r>
      <w:r w:rsidR="00975F28" w:rsidRPr="0078282D">
        <w:rPr>
          <w:rFonts w:ascii="Calibri" w:hAnsi="Calibri" w:cs="Calibri"/>
          <w:color w:val="auto"/>
        </w:rPr>
        <w:t>ack</w:t>
      </w:r>
      <w:r w:rsidRPr="0078282D">
        <w:rPr>
          <w:rFonts w:ascii="Calibri" w:hAnsi="Calibri" w:cs="Calibri"/>
          <w:color w:val="auto"/>
        </w:rPr>
        <w:t xml:space="preserve"> - 2025</w:t>
      </w:r>
    </w:p>
    <w:p w14:paraId="13E9B042" w14:textId="2577B226" w:rsidR="00AD07BF" w:rsidRPr="0078282D" w:rsidRDefault="00AD07BF" w:rsidP="0078282D">
      <w:pPr>
        <w:pStyle w:val="Heading2"/>
        <w:rPr>
          <w:rFonts w:ascii="Calibri" w:hAnsi="Calibri" w:cs="Calibri"/>
          <w:color w:val="auto"/>
        </w:rPr>
      </w:pPr>
      <w:r w:rsidRPr="0078282D">
        <w:rPr>
          <w:rFonts w:ascii="Calibri" w:hAnsi="Calibri" w:cs="Calibri"/>
          <w:color w:val="auto"/>
        </w:rPr>
        <w:t>About us</w:t>
      </w:r>
    </w:p>
    <w:p w14:paraId="297FB10E" w14:textId="7876AF4C" w:rsidR="00392113" w:rsidRPr="0078282D" w:rsidRDefault="00B86168">
      <w:pPr>
        <w:rPr>
          <w:rFonts w:cs="Calibri"/>
          <w:szCs w:val="24"/>
        </w:rPr>
      </w:pPr>
      <w:r w:rsidRPr="0078282D">
        <w:rPr>
          <w:rFonts w:cs="Calibri"/>
          <w:szCs w:val="24"/>
        </w:rPr>
        <w:t xml:space="preserve">Originally established in 1986, SignHealth has been providing services to the deaf community and campaigning for more deaf awareness and better access. We have produced ground-breaking reports uncovering health disparities and changed practices in the NHS to reduce the barriers that we face as deaf people in the UK. </w:t>
      </w:r>
    </w:p>
    <w:p w14:paraId="51BD2A16" w14:textId="6B8C7E9B" w:rsidR="00FC167D" w:rsidRPr="000821F4" w:rsidRDefault="00AD07BF" w:rsidP="00FC167D">
      <w:pPr>
        <w:rPr>
          <w:rFonts w:cs="Calibri"/>
          <w:b/>
          <w:bCs/>
          <w:szCs w:val="24"/>
        </w:rPr>
      </w:pPr>
      <w:r w:rsidRPr="0078282D">
        <w:rPr>
          <w:rFonts w:cs="Calibri"/>
          <w:b/>
          <w:bCs/>
          <w:szCs w:val="24"/>
        </w:rPr>
        <w:t xml:space="preserve">Our </w:t>
      </w:r>
      <w:r w:rsidR="00996B6F">
        <w:rPr>
          <w:rFonts w:cs="Calibri"/>
          <w:b/>
          <w:bCs/>
          <w:szCs w:val="24"/>
        </w:rPr>
        <w:t>v</w:t>
      </w:r>
      <w:r w:rsidRPr="0078282D">
        <w:rPr>
          <w:rFonts w:cs="Calibri"/>
          <w:b/>
          <w:bCs/>
          <w:szCs w:val="24"/>
        </w:rPr>
        <w:t>ision</w:t>
      </w:r>
      <w:r w:rsidR="00996B6F">
        <w:rPr>
          <w:rFonts w:cs="Calibri"/>
          <w:b/>
          <w:bCs/>
          <w:szCs w:val="24"/>
        </w:rPr>
        <w:br/>
      </w:r>
      <w:r w:rsidR="00FC167D" w:rsidRPr="0078282D">
        <w:rPr>
          <w:rFonts w:cs="Calibri"/>
          <w:szCs w:val="24"/>
        </w:rPr>
        <w:t xml:space="preserve">A world where there are no barriers to good health and wellbeing for </w:t>
      </w:r>
      <w:r w:rsidR="000821F4">
        <w:rPr>
          <w:rFonts w:cs="Calibri"/>
          <w:szCs w:val="24"/>
        </w:rPr>
        <w:t>d</w:t>
      </w:r>
      <w:r w:rsidR="00FC167D" w:rsidRPr="0078282D">
        <w:rPr>
          <w:rFonts w:cs="Calibri"/>
          <w:szCs w:val="24"/>
        </w:rPr>
        <w:t>eaf people.</w:t>
      </w:r>
    </w:p>
    <w:p w14:paraId="3E36A74E" w14:textId="00AE1C35" w:rsidR="00FC167D" w:rsidRPr="000821F4" w:rsidRDefault="00AD07BF" w:rsidP="00FC167D">
      <w:pPr>
        <w:rPr>
          <w:rFonts w:cs="Calibri"/>
          <w:b/>
          <w:bCs/>
          <w:szCs w:val="24"/>
        </w:rPr>
      </w:pPr>
      <w:r w:rsidRPr="0078282D">
        <w:rPr>
          <w:rFonts w:cs="Calibri"/>
          <w:b/>
          <w:bCs/>
          <w:szCs w:val="24"/>
        </w:rPr>
        <w:t xml:space="preserve">Our </w:t>
      </w:r>
      <w:r w:rsidR="00996B6F">
        <w:rPr>
          <w:rFonts w:cs="Calibri"/>
          <w:b/>
          <w:bCs/>
          <w:szCs w:val="24"/>
        </w:rPr>
        <w:t>p</w:t>
      </w:r>
      <w:r w:rsidRPr="0078282D">
        <w:rPr>
          <w:rFonts w:cs="Calibri"/>
          <w:b/>
          <w:bCs/>
          <w:szCs w:val="24"/>
        </w:rPr>
        <w:t>urpose</w:t>
      </w:r>
      <w:r w:rsidR="00996B6F">
        <w:rPr>
          <w:rFonts w:cs="Calibri"/>
          <w:b/>
          <w:bCs/>
          <w:szCs w:val="24"/>
        </w:rPr>
        <w:br/>
      </w:r>
      <w:r w:rsidR="00FC167D" w:rsidRPr="0078282D">
        <w:rPr>
          <w:rFonts w:cs="Calibri"/>
          <w:szCs w:val="24"/>
        </w:rPr>
        <w:t xml:space="preserve">To improve the health and wellbeing of </w:t>
      </w:r>
      <w:r w:rsidR="000821F4">
        <w:rPr>
          <w:rFonts w:cs="Calibri"/>
          <w:szCs w:val="24"/>
        </w:rPr>
        <w:t>d</w:t>
      </w:r>
      <w:r w:rsidR="00FC167D" w:rsidRPr="0078282D">
        <w:rPr>
          <w:rFonts w:cs="Calibri"/>
          <w:szCs w:val="24"/>
        </w:rPr>
        <w:t>eaf people.</w:t>
      </w:r>
    </w:p>
    <w:p w14:paraId="5741CC59" w14:textId="31469A80" w:rsidR="00AD07BF" w:rsidRPr="0078282D" w:rsidRDefault="00713465">
      <w:pPr>
        <w:rPr>
          <w:rFonts w:cs="Calibri"/>
          <w:szCs w:val="24"/>
        </w:rPr>
      </w:pPr>
      <w:r w:rsidRPr="00996B6F">
        <w:rPr>
          <w:rFonts w:cs="Calibri"/>
          <w:b/>
          <w:bCs/>
          <w:szCs w:val="24"/>
        </w:rPr>
        <w:t>Our objectives</w:t>
      </w:r>
      <w:r w:rsidR="00996B6F" w:rsidRPr="00996B6F">
        <w:rPr>
          <w:rFonts w:cs="Calibri"/>
          <w:b/>
          <w:bCs/>
          <w:szCs w:val="24"/>
        </w:rPr>
        <w:br/>
      </w:r>
      <w:r w:rsidR="003A7BB0" w:rsidRPr="0078282D">
        <w:rPr>
          <w:rFonts w:cs="Calibri"/>
          <w:szCs w:val="24"/>
        </w:rPr>
        <w:t>We have</w:t>
      </w:r>
      <w:r w:rsidR="00B86168" w:rsidRPr="0078282D">
        <w:rPr>
          <w:rFonts w:cs="Calibri"/>
          <w:szCs w:val="24"/>
        </w:rPr>
        <w:t xml:space="preserve"> recently developed a new Three Year Plan to build on our previous growth and accelerate it. We want to increase our integration with the NHS and enhance our partnerships to eliminate health inequity and to grow our social care provision. Our services are spread across England and are wide ranging, having evolved from residential social care and independent living support to include advocacy, psychological therapies, domestic abuse support </w:t>
      </w:r>
      <w:r w:rsidR="003A7BB0" w:rsidRPr="0078282D">
        <w:rPr>
          <w:rFonts w:cs="Calibri"/>
          <w:szCs w:val="24"/>
        </w:rPr>
        <w:t>services,</w:t>
      </w:r>
      <w:r w:rsidR="00B86168" w:rsidRPr="0078282D">
        <w:rPr>
          <w:rFonts w:cs="Calibri"/>
          <w:szCs w:val="24"/>
        </w:rPr>
        <w:t xml:space="preserve"> and resources which are specifically designed for </w:t>
      </w:r>
      <w:r w:rsidR="000821F4">
        <w:rPr>
          <w:rFonts w:cs="Calibri"/>
          <w:szCs w:val="24"/>
        </w:rPr>
        <w:t xml:space="preserve">deaf </w:t>
      </w:r>
      <w:r w:rsidR="00B86168" w:rsidRPr="0078282D">
        <w:rPr>
          <w:rFonts w:cs="Calibri"/>
          <w:szCs w:val="24"/>
        </w:rPr>
        <w:t>children and young people. Our services are the cornerstone of what we do and the focus of our growth as a charity.</w:t>
      </w:r>
    </w:p>
    <w:p w14:paraId="17015CD4" w14:textId="1B6AA24F" w:rsidR="00713465" w:rsidRPr="0078282D" w:rsidRDefault="002F610F" w:rsidP="0078282D">
      <w:pPr>
        <w:pStyle w:val="Heading2"/>
        <w:rPr>
          <w:rFonts w:ascii="Calibri" w:hAnsi="Calibri" w:cs="Calibri"/>
          <w:color w:val="auto"/>
        </w:rPr>
      </w:pPr>
      <w:r w:rsidRPr="0078282D">
        <w:rPr>
          <w:rFonts w:ascii="Calibri" w:hAnsi="Calibri" w:cs="Calibri"/>
          <w:color w:val="auto"/>
        </w:rPr>
        <w:t>Our Board</w:t>
      </w:r>
    </w:p>
    <w:p w14:paraId="2C6BA4EC" w14:textId="77777777" w:rsidR="000821F4" w:rsidRDefault="00557DBE" w:rsidP="00FA78AA">
      <w:pPr>
        <w:rPr>
          <w:rFonts w:cs="Calibri"/>
          <w:szCs w:val="24"/>
        </w:rPr>
      </w:pPr>
      <w:r w:rsidRPr="0078282D">
        <w:rPr>
          <w:rFonts w:cs="Calibri"/>
          <w:szCs w:val="24"/>
        </w:rPr>
        <w:t>Our Board of Trustees sets our strategy, values, and culture, and oversees their implementation. The Board agrees our annual plan, budget, and performance targets on an annual basis. It monitors the charity’s performance and is responsible for managing risk and our compliance with regulatory and statutory requirements.</w:t>
      </w:r>
      <w:r w:rsidR="000821F4">
        <w:rPr>
          <w:rFonts w:cs="Calibri"/>
          <w:szCs w:val="24"/>
        </w:rPr>
        <w:t xml:space="preserve"> </w:t>
      </w:r>
    </w:p>
    <w:p w14:paraId="1075E56F" w14:textId="5F3C6E98" w:rsidR="00897DAF" w:rsidRDefault="000821F4" w:rsidP="00FA78AA">
      <w:pPr>
        <w:rPr>
          <w:rFonts w:cs="Calibri"/>
          <w:szCs w:val="24"/>
        </w:rPr>
      </w:pPr>
      <w:r>
        <w:rPr>
          <w:rFonts w:cs="Calibri"/>
          <w:szCs w:val="24"/>
        </w:rPr>
        <w:t>Please f</w:t>
      </w:r>
      <w:r w:rsidR="00557DBE" w:rsidRPr="0078282D">
        <w:rPr>
          <w:rFonts w:cs="Calibri"/>
          <w:szCs w:val="24"/>
        </w:rPr>
        <w:t>ollow this link to meet our t</w:t>
      </w:r>
      <w:r w:rsidR="002877F2" w:rsidRPr="0078282D">
        <w:rPr>
          <w:rFonts w:cs="Calibri"/>
          <w:szCs w:val="24"/>
        </w:rPr>
        <w:t>r</w:t>
      </w:r>
      <w:r w:rsidR="00557DBE" w:rsidRPr="0078282D">
        <w:rPr>
          <w:rFonts w:cs="Calibri"/>
          <w:szCs w:val="24"/>
        </w:rPr>
        <w:t>ustees</w:t>
      </w:r>
      <w:r w:rsidR="0078282D">
        <w:rPr>
          <w:rFonts w:cs="Calibri"/>
          <w:szCs w:val="24"/>
        </w:rPr>
        <w:t>:</w:t>
      </w:r>
      <w:r w:rsidR="0078282D" w:rsidRPr="0078282D">
        <w:rPr>
          <w:rFonts w:cs="Calibri"/>
          <w:szCs w:val="24"/>
        </w:rPr>
        <w:t xml:space="preserve"> </w:t>
      </w:r>
      <w:hyperlink r:id="rId10" w:history="1">
        <w:r w:rsidR="0078282D" w:rsidRPr="0078282D">
          <w:rPr>
            <w:rStyle w:val="Hyperlink"/>
            <w:rFonts w:cs="Calibri"/>
            <w:szCs w:val="24"/>
          </w:rPr>
          <w:t>signhealth.org.uk/about-us/who-we-are/trustees</w:t>
        </w:r>
      </w:hyperlink>
    </w:p>
    <w:p w14:paraId="360BDC01" w14:textId="5C52BA85" w:rsidR="0078282D" w:rsidRPr="0078282D" w:rsidRDefault="0078282D" w:rsidP="00FA78AA">
      <w:pPr>
        <w:rPr>
          <w:rFonts w:eastAsiaTheme="majorEastAsia" w:cs="Calibri"/>
          <w:sz w:val="32"/>
          <w:szCs w:val="32"/>
        </w:rPr>
      </w:pPr>
      <w:r w:rsidRPr="0078282D">
        <w:rPr>
          <w:rFonts w:eastAsiaTheme="majorEastAsia" w:cs="Calibri"/>
          <w:sz w:val="32"/>
          <w:szCs w:val="32"/>
        </w:rPr>
        <w:t>To Apply</w:t>
      </w:r>
    </w:p>
    <w:p w14:paraId="4F4F4F40" w14:textId="13C545E8" w:rsidR="00897DAF" w:rsidRPr="0078282D" w:rsidRDefault="000A1AFD" w:rsidP="00FA78AA">
      <w:pPr>
        <w:rPr>
          <w:rFonts w:cs="Calibri"/>
          <w:szCs w:val="24"/>
        </w:rPr>
      </w:pPr>
      <w:r w:rsidRPr="0078282D">
        <w:rPr>
          <w:rFonts w:cs="Calibri"/>
          <w:szCs w:val="24"/>
        </w:rPr>
        <w:t xml:space="preserve">To apply for this role, please send in </w:t>
      </w:r>
      <w:r w:rsidR="006877A8" w:rsidRPr="0078282D">
        <w:rPr>
          <w:rFonts w:cs="Calibri"/>
          <w:szCs w:val="24"/>
        </w:rPr>
        <w:t xml:space="preserve">your CV and a short supporting statement – </w:t>
      </w:r>
      <w:r w:rsidR="0071296C" w:rsidRPr="0078282D">
        <w:rPr>
          <w:rFonts w:cs="Calibri"/>
          <w:szCs w:val="24"/>
        </w:rPr>
        <w:t xml:space="preserve">explaining your motivation </w:t>
      </w:r>
      <w:r w:rsidR="005E46F1" w:rsidRPr="0078282D">
        <w:rPr>
          <w:rFonts w:cs="Calibri"/>
          <w:szCs w:val="24"/>
        </w:rPr>
        <w:t xml:space="preserve">for applying and </w:t>
      </w:r>
      <w:r w:rsidR="006877A8" w:rsidRPr="0078282D">
        <w:rPr>
          <w:rFonts w:cs="Calibri"/>
          <w:szCs w:val="24"/>
        </w:rPr>
        <w:t>highlighting your experience in the area covered by your preferred committee</w:t>
      </w:r>
      <w:r w:rsidR="00897DAF" w:rsidRPr="0078282D">
        <w:rPr>
          <w:rFonts w:cs="Calibri"/>
          <w:szCs w:val="24"/>
        </w:rPr>
        <w:t xml:space="preserve"> to Farzana Uddin – </w:t>
      </w:r>
      <w:hyperlink r:id="rId11" w:history="1">
        <w:r w:rsidR="00897DAF" w:rsidRPr="0078282D">
          <w:rPr>
            <w:rStyle w:val="Hyperlink"/>
            <w:rFonts w:cs="Calibri"/>
            <w:szCs w:val="24"/>
          </w:rPr>
          <w:t>fuddin@signhealth.org.uk</w:t>
        </w:r>
      </w:hyperlink>
    </w:p>
    <w:p w14:paraId="5C460E45" w14:textId="6CADF1BF" w:rsidR="002877F2" w:rsidRPr="00996B6F" w:rsidRDefault="005E46F1">
      <w:pPr>
        <w:rPr>
          <w:rFonts w:cs="Calibri"/>
          <w:szCs w:val="24"/>
        </w:rPr>
      </w:pPr>
      <w:r w:rsidRPr="0078282D">
        <w:rPr>
          <w:rFonts w:cs="Calibri"/>
          <w:szCs w:val="24"/>
        </w:rPr>
        <w:t xml:space="preserve">For an informal discussion to learn more about the </w:t>
      </w:r>
      <w:r w:rsidR="00A5652A" w:rsidRPr="0078282D">
        <w:rPr>
          <w:rFonts w:cs="Calibri"/>
          <w:szCs w:val="24"/>
        </w:rPr>
        <w:t>roles</w:t>
      </w:r>
      <w:r w:rsidR="00FA78AA" w:rsidRPr="0078282D">
        <w:rPr>
          <w:rFonts w:cs="Calibri"/>
          <w:szCs w:val="24"/>
        </w:rPr>
        <w:t>, please contact</w:t>
      </w:r>
      <w:r w:rsidR="00A94FEF" w:rsidRPr="0078282D">
        <w:rPr>
          <w:rFonts w:cs="Calibri"/>
          <w:szCs w:val="24"/>
        </w:rPr>
        <w:t xml:space="preserve"> Farzana Uddin</w:t>
      </w:r>
      <w:r w:rsidR="00E04924" w:rsidRPr="0078282D">
        <w:rPr>
          <w:rFonts w:cs="Calibri"/>
          <w:szCs w:val="24"/>
        </w:rPr>
        <w:t xml:space="preserve"> who will arrange a call with the relevant committee lead.</w:t>
      </w:r>
    </w:p>
    <w:sectPr w:rsidR="002877F2" w:rsidRPr="00996B6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6AFA" w14:textId="77777777" w:rsidR="009A778F" w:rsidRDefault="009A778F" w:rsidP="00321197">
      <w:pPr>
        <w:spacing w:after="0" w:line="240" w:lineRule="auto"/>
      </w:pPr>
      <w:r>
        <w:separator/>
      </w:r>
    </w:p>
  </w:endnote>
  <w:endnote w:type="continuationSeparator" w:id="0">
    <w:p w14:paraId="4DC2B78B" w14:textId="77777777" w:rsidR="009A778F" w:rsidRDefault="009A778F" w:rsidP="0032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D996" w14:textId="77777777" w:rsidR="009A778F" w:rsidRDefault="009A778F" w:rsidP="00321197">
      <w:pPr>
        <w:spacing w:after="0" w:line="240" w:lineRule="auto"/>
      </w:pPr>
      <w:r>
        <w:separator/>
      </w:r>
    </w:p>
  </w:footnote>
  <w:footnote w:type="continuationSeparator" w:id="0">
    <w:p w14:paraId="7F7EC172" w14:textId="77777777" w:rsidR="009A778F" w:rsidRDefault="009A778F" w:rsidP="00321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49C3" w14:textId="0B96DD82" w:rsidR="00321197" w:rsidRDefault="00321197">
    <w:pPr>
      <w:pStyle w:val="Header"/>
    </w:pPr>
    <w:r>
      <w:rPr>
        <w:noProof/>
      </w:rPr>
      <w:drawing>
        <wp:inline distT="0" distB="0" distL="0" distR="0" wp14:anchorId="73C6D02A" wp14:editId="6157516B">
          <wp:extent cx="1196340" cy="472440"/>
          <wp:effectExtent l="0" t="0" r="3810" b="3810"/>
          <wp:docPr id="188941301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13017"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340" cy="47244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9F8"/>
    <w:multiLevelType w:val="hybridMultilevel"/>
    <w:tmpl w:val="0218A8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D21910"/>
    <w:multiLevelType w:val="hybridMultilevel"/>
    <w:tmpl w:val="07E8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57E44"/>
    <w:multiLevelType w:val="hybridMultilevel"/>
    <w:tmpl w:val="23F48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BB60A2"/>
    <w:multiLevelType w:val="hybridMultilevel"/>
    <w:tmpl w:val="99E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41242"/>
    <w:multiLevelType w:val="hybridMultilevel"/>
    <w:tmpl w:val="41B89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1201A"/>
    <w:multiLevelType w:val="hybridMultilevel"/>
    <w:tmpl w:val="3C90A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2638D7"/>
    <w:multiLevelType w:val="hybridMultilevel"/>
    <w:tmpl w:val="883E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01FCB"/>
    <w:multiLevelType w:val="hybridMultilevel"/>
    <w:tmpl w:val="C6FA0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DA5BC1"/>
    <w:multiLevelType w:val="hybridMultilevel"/>
    <w:tmpl w:val="95846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503320">
    <w:abstractNumId w:val="3"/>
  </w:num>
  <w:num w:numId="2" w16cid:durableId="1102529103">
    <w:abstractNumId w:val="4"/>
  </w:num>
  <w:num w:numId="3" w16cid:durableId="154417740">
    <w:abstractNumId w:val="7"/>
  </w:num>
  <w:num w:numId="4" w16cid:durableId="902564276">
    <w:abstractNumId w:val="0"/>
  </w:num>
  <w:num w:numId="5" w16cid:durableId="1936934669">
    <w:abstractNumId w:val="6"/>
  </w:num>
  <w:num w:numId="6" w16cid:durableId="2066029046">
    <w:abstractNumId w:val="1"/>
  </w:num>
  <w:num w:numId="7" w16cid:durableId="1048259601">
    <w:abstractNumId w:val="5"/>
  </w:num>
  <w:num w:numId="8" w16cid:durableId="866020371">
    <w:abstractNumId w:val="8"/>
  </w:num>
  <w:num w:numId="9" w16cid:durableId="536548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EA"/>
    <w:rsid w:val="000138EB"/>
    <w:rsid w:val="00034468"/>
    <w:rsid w:val="00036844"/>
    <w:rsid w:val="00074612"/>
    <w:rsid w:val="000821F4"/>
    <w:rsid w:val="00083CA6"/>
    <w:rsid w:val="00086B6C"/>
    <w:rsid w:val="000A1AFD"/>
    <w:rsid w:val="000B6131"/>
    <w:rsid w:val="00103F9E"/>
    <w:rsid w:val="001137D1"/>
    <w:rsid w:val="00143CB5"/>
    <w:rsid w:val="00167C2D"/>
    <w:rsid w:val="001C5CEB"/>
    <w:rsid w:val="001F391C"/>
    <w:rsid w:val="00202463"/>
    <w:rsid w:val="00213A61"/>
    <w:rsid w:val="00247896"/>
    <w:rsid w:val="00270FF7"/>
    <w:rsid w:val="002877F2"/>
    <w:rsid w:val="002A7AAF"/>
    <w:rsid w:val="002C4844"/>
    <w:rsid w:val="002F447D"/>
    <w:rsid w:val="002F610F"/>
    <w:rsid w:val="00315D5D"/>
    <w:rsid w:val="00321197"/>
    <w:rsid w:val="00331C08"/>
    <w:rsid w:val="003770BE"/>
    <w:rsid w:val="00392113"/>
    <w:rsid w:val="003A7BB0"/>
    <w:rsid w:val="00412B1E"/>
    <w:rsid w:val="00437F80"/>
    <w:rsid w:val="00483BEA"/>
    <w:rsid w:val="00495D7B"/>
    <w:rsid w:val="004F0605"/>
    <w:rsid w:val="004F55DC"/>
    <w:rsid w:val="004F6571"/>
    <w:rsid w:val="00504BBE"/>
    <w:rsid w:val="00551764"/>
    <w:rsid w:val="00557DBE"/>
    <w:rsid w:val="00580BBE"/>
    <w:rsid w:val="005D5D85"/>
    <w:rsid w:val="005E46F1"/>
    <w:rsid w:val="00614B18"/>
    <w:rsid w:val="00616EB9"/>
    <w:rsid w:val="00634C8A"/>
    <w:rsid w:val="00653B46"/>
    <w:rsid w:val="006654B3"/>
    <w:rsid w:val="006877A8"/>
    <w:rsid w:val="006A79A5"/>
    <w:rsid w:val="006C28B1"/>
    <w:rsid w:val="006E757A"/>
    <w:rsid w:val="006F06CD"/>
    <w:rsid w:val="0071296C"/>
    <w:rsid w:val="00713465"/>
    <w:rsid w:val="007637F3"/>
    <w:rsid w:val="0078282D"/>
    <w:rsid w:val="007844F8"/>
    <w:rsid w:val="00815ABE"/>
    <w:rsid w:val="00831987"/>
    <w:rsid w:val="008346F7"/>
    <w:rsid w:val="008348B5"/>
    <w:rsid w:val="008779FA"/>
    <w:rsid w:val="00881D51"/>
    <w:rsid w:val="008958CC"/>
    <w:rsid w:val="00897DAF"/>
    <w:rsid w:val="008F031F"/>
    <w:rsid w:val="00917080"/>
    <w:rsid w:val="009250F3"/>
    <w:rsid w:val="0094606D"/>
    <w:rsid w:val="00951013"/>
    <w:rsid w:val="00951750"/>
    <w:rsid w:val="00957E85"/>
    <w:rsid w:val="009655AA"/>
    <w:rsid w:val="00975F28"/>
    <w:rsid w:val="00987002"/>
    <w:rsid w:val="00996B6F"/>
    <w:rsid w:val="009A778F"/>
    <w:rsid w:val="009D6554"/>
    <w:rsid w:val="00A5652A"/>
    <w:rsid w:val="00A805C2"/>
    <w:rsid w:val="00A94FEF"/>
    <w:rsid w:val="00AA59A0"/>
    <w:rsid w:val="00AA69F5"/>
    <w:rsid w:val="00AD07BF"/>
    <w:rsid w:val="00AD72F3"/>
    <w:rsid w:val="00B16DB4"/>
    <w:rsid w:val="00B77136"/>
    <w:rsid w:val="00B81E1F"/>
    <w:rsid w:val="00B86168"/>
    <w:rsid w:val="00BF5D60"/>
    <w:rsid w:val="00BF765E"/>
    <w:rsid w:val="00C30326"/>
    <w:rsid w:val="00C54097"/>
    <w:rsid w:val="00C56830"/>
    <w:rsid w:val="00C8775E"/>
    <w:rsid w:val="00CE79E4"/>
    <w:rsid w:val="00D63E76"/>
    <w:rsid w:val="00D71AD3"/>
    <w:rsid w:val="00D737D6"/>
    <w:rsid w:val="00DB4674"/>
    <w:rsid w:val="00DC7A69"/>
    <w:rsid w:val="00DE03F9"/>
    <w:rsid w:val="00E002EF"/>
    <w:rsid w:val="00E04924"/>
    <w:rsid w:val="00E504B0"/>
    <w:rsid w:val="00E77B8E"/>
    <w:rsid w:val="00E868D8"/>
    <w:rsid w:val="00EA508A"/>
    <w:rsid w:val="00F15B4E"/>
    <w:rsid w:val="00F80C32"/>
    <w:rsid w:val="00FA09EC"/>
    <w:rsid w:val="00FA78AA"/>
    <w:rsid w:val="00FC167D"/>
    <w:rsid w:val="00FC2445"/>
    <w:rsid w:val="00FC2966"/>
    <w:rsid w:val="00FC53E0"/>
    <w:rsid w:val="00FD5A08"/>
    <w:rsid w:val="0395A4D7"/>
    <w:rsid w:val="078CFBC4"/>
    <w:rsid w:val="0E8BDFFD"/>
    <w:rsid w:val="108830C7"/>
    <w:rsid w:val="129A6714"/>
    <w:rsid w:val="30734E4B"/>
    <w:rsid w:val="4FB7E5E7"/>
    <w:rsid w:val="5386996F"/>
    <w:rsid w:val="56067EBE"/>
    <w:rsid w:val="6F0A423F"/>
    <w:rsid w:val="7961F198"/>
    <w:rsid w:val="79734A6B"/>
    <w:rsid w:val="7C4B2D6E"/>
    <w:rsid w:val="7CDDC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EEC4"/>
  <w15:chartTrackingRefBased/>
  <w15:docId w15:val="{5752C024-C3D8-47AA-BB9B-92DD71A3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F4"/>
    <w:rPr>
      <w:rFonts w:ascii="Calibri" w:hAnsi="Calibri"/>
      <w:sz w:val="24"/>
    </w:rPr>
  </w:style>
  <w:style w:type="paragraph" w:styleId="Heading1">
    <w:name w:val="heading 1"/>
    <w:basedOn w:val="Normal"/>
    <w:next w:val="Normal"/>
    <w:link w:val="Heading1Char"/>
    <w:uiPriority w:val="9"/>
    <w:qFormat/>
    <w:rsid w:val="00483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3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3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BEA"/>
    <w:rPr>
      <w:rFonts w:eastAsiaTheme="majorEastAsia" w:cstheme="majorBidi"/>
      <w:color w:val="272727" w:themeColor="text1" w:themeTint="D8"/>
    </w:rPr>
  </w:style>
  <w:style w:type="paragraph" w:styleId="Title">
    <w:name w:val="Title"/>
    <w:basedOn w:val="Normal"/>
    <w:next w:val="Normal"/>
    <w:link w:val="TitleChar"/>
    <w:uiPriority w:val="10"/>
    <w:qFormat/>
    <w:rsid w:val="00483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BEA"/>
    <w:pPr>
      <w:spacing w:before="160"/>
      <w:jc w:val="center"/>
    </w:pPr>
    <w:rPr>
      <w:i/>
      <w:iCs/>
      <w:color w:val="404040" w:themeColor="text1" w:themeTint="BF"/>
    </w:rPr>
  </w:style>
  <w:style w:type="character" w:customStyle="1" w:styleId="QuoteChar">
    <w:name w:val="Quote Char"/>
    <w:basedOn w:val="DefaultParagraphFont"/>
    <w:link w:val="Quote"/>
    <w:uiPriority w:val="29"/>
    <w:rsid w:val="00483BEA"/>
    <w:rPr>
      <w:i/>
      <w:iCs/>
      <w:color w:val="404040" w:themeColor="text1" w:themeTint="BF"/>
    </w:rPr>
  </w:style>
  <w:style w:type="paragraph" w:styleId="ListParagraph">
    <w:name w:val="List Paragraph"/>
    <w:basedOn w:val="Normal"/>
    <w:uiPriority w:val="34"/>
    <w:qFormat/>
    <w:rsid w:val="00483BEA"/>
    <w:pPr>
      <w:ind w:left="720"/>
      <w:contextualSpacing/>
    </w:pPr>
  </w:style>
  <w:style w:type="character" w:styleId="IntenseEmphasis">
    <w:name w:val="Intense Emphasis"/>
    <w:basedOn w:val="DefaultParagraphFont"/>
    <w:uiPriority w:val="21"/>
    <w:qFormat/>
    <w:rsid w:val="00483BEA"/>
    <w:rPr>
      <w:i/>
      <w:iCs/>
      <w:color w:val="0F4761" w:themeColor="accent1" w:themeShade="BF"/>
    </w:rPr>
  </w:style>
  <w:style w:type="paragraph" w:styleId="IntenseQuote">
    <w:name w:val="Intense Quote"/>
    <w:basedOn w:val="Normal"/>
    <w:next w:val="Normal"/>
    <w:link w:val="IntenseQuoteChar"/>
    <w:uiPriority w:val="30"/>
    <w:qFormat/>
    <w:rsid w:val="00483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BEA"/>
    <w:rPr>
      <w:i/>
      <w:iCs/>
      <w:color w:val="0F4761" w:themeColor="accent1" w:themeShade="BF"/>
    </w:rPr>
  </w:style>
  <w:style w:type="character" w:styleId="IntenseReference">
    <w:name w:val="Intense Reference"/>
    <w:basedOn w:val="DefaultParagraphFont"/>
    <w:uiPriority w:val="32"/>
    <w:qFormat/>
    <w:rsid w:val="00483BEA"/>
    <w:rPr>
      <w:b/>
      <w:bCs/>
      <w:smallCaps/>
      <w:color w:val="0F4761" w:themeColor="accent1" w:themeShade="BF"/>
      <w:spacing w:val="5"/>
    </w:rPr>
  </w:style>
  <w:style w:type="paragraph" w:styleId="Header">
    <w:name w:val="header"/>
    <w:basedOn w:val="Normal"/>
    <w:link w:val="HeaderChar"/>
    <w:uiPriority w:val="99"/>
    <w:unhideWhenUsed/>
    <w:rsid w:val="00321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97"/>
  </w:style>
  <w:style w:type="paragraph" w:styleId="Footer">
    <w:name w:val="footer"/>
    <w:basedOn w:val="Normal"/>
    <w:link w:val="FooterChar"/>
    <w:uiPriority w:val="99"/>
    <w:unhideWhenUsed/>
    <w:rsid w:val="00321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97"/>
  </w:style>
  <w:style w:type="character" w:styleId="Hyperlink">
    <w:name w:val="Hyperlink"/>
    <w:basedOn w:val="DefaultParagraphFont"/>
    <w:uiPriority w:val="99"/>
    <w:unhideWhenUsed/>
    <w:rsid w:val="00897DAF"/>
    <w:rPr>
      <w:color w:val="467886" w:themeColor="hyperlink"/>
      <w:u w:val="single"/>
    </w:rPr>
  </w:style>
  <w:style w:type="character" w:styleId="UnresolvedMention">
    <w:name w:val="Unresolved Mention"/>
    <w:basedOn w:val="DefaultParagraphFont"/>
    <w:uiPriority w:val="99"/>
    <w:semiHidden/>
    <w:unhideWhenUsed/>
    <w:rsid w:val="00897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ddin@signhealth.org.uk" TargetMode="External"/><Relationship Id="rId5" Type="http://schemas.openxmlformats.org/officeDocument/2006/relationships/styles" Target="styles.xml"/><Relationship Id="rId10" Type="http://schemas.openxmlformats.org/officeDocument/2006/relationships/hyperlink" Target="https://signhealth.org.uk/about-us/who-we-are/trust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0fafb3-41c6-46f5-a068-e9dc8306ef92">
      <Terms xmlns="http://schemas.microsoft.com/office/infopath/2007/PartnerControls"/>
    </lcf76f155ced4ddcb4097134ff3c332f>
    <TaxCatchAll xmlns="99b9dd00-58e1-4363-8efe-11eb7f35f0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46892211225C4E99308612E2C2F692" ma:contentTypeVersion="18" ma:contentTypeDescription="Create a new document." ma:contentTypeScope="" ma:versionID="bb140b08dcad4a22adb39f25e2534158">
  <xsd:schema xmlns:xsd="http://www.w3.org/2001/XMLSchema" xmlns:xs="http://www.w3.org/2001/XMLSchema" xmlns:p="http://schemas.microsoft.com/office/2006/metadata/properties" xmlns:ns2="350fafb3-41c6-46f5-a068-e9dc8306ef92" xmlns:ns3="99b9dd00-58e1-4363-8efe-11eb7f35f090" targetNamespace="http://schemas.microsoft.com/office/2006/metadata/properties" ma:root="true" ma:fieldsID="7742fa8fcc540073e69e5d721dc224db" ns2:_="" ns3:_="">
    <xsd:import namespace="350fafb3-41c6-46f5-a068-e9dc8306ef92"/>
    <xsd:import namespace="99b9dd00-58e1-4363-8efe-11eb7f35f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fafb3-41c6-46f5-a068-e9dc8306e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57dd98-bb68-4154-bff6-99c4dd437f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9dd00-58e1-4363-8efe-11eb7f35f0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66179a-10d5-4008-bc71-e35126828ddd}" ma:internalName="TaxCatchAll" ma:showField="CatchAllData" ma:web="99b9dd00-58e1-4363-8efe-11eb7f35f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1034D-99F1-4088-B09C-205203B0BEF7}">
  <ds:schemaRefs>
    <ds:schemaRef ds:uri="http://schemas.microsoft.com/sharepoint/v3/contenttype/forms"/>
  </ds:schemaRefs>
</ds:datastoreItem>
</file>

<file path=customXml/itemProps2.xml><?xml version="1.0" encoding="utf-8"?>
<ds:datastoreItem xmlns:ds="http://schemas.openxmlformats.org/officeDocument/2006/customXml" ds:itemID="{62ED009A-0AEF-444A-81B6-2A93A5F3CC4D}">
  <ds:schemaRefs>
    <ds:schemaRef ds:uri="http://schemas.microsoft.com/office/2006/metadata/properties"/>
    <ds:schemaRef ds:uri="http://schemas.microsoft.com/office/infopath/2007/PartnerControls"/>
    <ds:schemaRef ds:uri="350fafb3-41c6-46f5-a068-e9dc8306ef92"/>
    <ds:schemaRef ds:uri="99b9dd00-58e1-4363-8efe-11eb7f35f090"/>
  </ds:schemaRefs>
</ds:datastoreItem>
</file>

<file path=customXml/itemProps3.xml><?xml version="1.0" encoding="utf-8"?>
<ds:datastoreItem xmlns:ds="http://schemas.openxmlformats.org/officeDocument/2006/customXml" ds:itemID="{F4A88932-86C7-4787-A1BD-F52A3475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fafb3-41c6-46f5-a068-e9dc8306ef92"/>
    <ds:schemaRef ds:uri="99b9dd00-58e1-4363-8efe-11eb7f35f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Thandi Mtetwa</dc:creator>
  <cp:keywords/>
  <dc:description/>
  <cp:lastModifiedBy>Laura Woodbury</cp:lastModifiedBy>
  <cp:revision>6</cp:revision>
  <cp:lastPrinted>2025-10-09T08:58:00Z</cp:lastPrinted>
  <dcterms:created xsi:type="dcterms:W3CDTF">2025-10-09T09:00:00Z</dcterms:created>
  <dcterms:modified xsi:type="dcterms:W3CDTF">2025-10-09T10:55:00Z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0x010100A646892211225C4E99308612E2C2F692</vt:lpwstr>
  </property>
  <property fmtid="{D5CDD505-2E9C-101B-9397-08002B2CF9AE}" pid="3" name="MediaServiceImageTags">
    <vt:lpwstr/>
  </property>
</Properties>
</file>