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F580F" w14:textId="77777777" w:rsidR="00722359" w:rsidRPr="00722359" w:rsidRDefault="00722359" w:rsidP="00722359">
      <w:pPr>
        <w:rPr>
          <w:b/>
          <w:bCs/>
          <w:u w:val="single"/>
        </w:rPr>
      </w:pPr>
      <w:r w:rsidRPr="00722359">
        <w:rPr>
          <w:b/>
          <w:bCs/>
          <w:u w:val="single"/>
        </w:rPr>
        <w:t>PWP role</w:t>
      </w:r>
    </w:p>
    <w:p w14:paraId="15822632" w14:textId="77777777" w:rsidR="00722359" w:rsidRPr="00722359" w:rsidRDefault="00722359" w:rsidP="00722359"/>
    <w:p w14:paraId="3D001179" w14:textId="77777777" w:rsidR="00722359" w:rsidRPr="00722359" w:rsidRDefault="00722359" w:rsidP="00722359">
      <w:r w:rsidRPr="00722359">
        <w:t>Part of the Therapist, Psychological Wellbeing Practitioner, or PWP for short.</w:t>
      </w:r>
      <w:r w:rsidRPr="00722359">
        <w:br/>
        <w:t>PWP work with individuals facing common mental health challenges, such as anxiety, depression, stress, and low mood.  We are not counsellors.</w:t>
      </w:r>
    </w:p>
    <w:p w14:paraId="46AB2978" w14:textId="77777777" w:rsidR="00722359" w:rsidRPr="00722359" w:rsidRDefault="00722359" w:rsidP="00722359">
      <w:r w:rsidRPr="00722359">
        <w:t>We cover step 2 and focuses on providing evidence-based psychological interventions, often using techniques from Cognitive Behavioural Therapy (CBT).  We focus on people with mild symptoms of depression and anxiety.</w:t>
      </w:r>
      <w:r w:rsidRPr="00722359">
        <w:br/>
        <w:t>These interventions are designed to help individuals manage and reduce symptoms of mental health conditions, to improve well-being.</w:t>
      </w:r>
    </w:p>
    <w:p w14:paraId="2F62CA9E" w14:textId="77777777" w:rsidR="00722359" w:rsidRPr="00722359" w:rsidRDefault="00722359" w:rsidP="00722359">
      <w:r w:rsidRPr="00722359">
        <w:t>PWP and individual will work together to gather key information about your mental health, including your symptoms, your experiences, and any specific difficulties you may be facing. This allows PWP to create a tailored treatment plan designed to meet your individual needs.</w:t>
      </w:r>
    </w:p>
    <w:p w14:paraId="7C03EA0F" w14:textId="77777777" w:rsidR="00722359" w:rsidRPr="00722359" w:rsidRDefault="00722359" w:rsidP="00722359">
      <w:r w:rsidRPr="00722359">
        <w:t>Together, both PWP and individual will collaborate to set clear goals and explore practical strategies to improve your mental well-being. These may include self-help resources, coping techniques and skills-building exercises.</w:t>
      </w:r>
    </w:p>
    <w:p w14:paraId="3D373969" w14:textId="77777777" w:rsidR="00722359" w:rsidRPr="00722359" w:rsidRDefault="00722359" w:rsidP="00722359">
      <w:r w:rsidRPr="00722359">
        <w:t>PWP aim to provide you with the tools and support you need to manage your mental health, reduce the impact of your symptoms, and create lasting positive changes.</w:t>
      </w:r>
    </w:p>
    <w:p w14:paraId="0AA243A5" w14:textId="77777777" w:rsidR="00722359" w:rsidRPr="00722359" w:rsidRDefault="00722359" w:rsidP="00722359">
      <w:r w:rsidRPr="00722359">
        <w:rPr>
          <w:lang w:val="en-US"/>
        </w:rPr>
        <w:t>PWP will monitor your progress, review the treatment plan, and make adjustments as needed.</w:t>
      </w:r>
      <w:r w:rsidRPr="00722359">
        <w:t xml:space="preserve"> PWP collaborate with colleagues in SignHealth who share similar training and expertise in supporting mental health. After the session have been completed we can then decide next steps if things does not improve.  This includes stepping up to see step 3 therapists, signpost to another service or contact your GP for additional support.</w:t>
      </w:r>
    </w:p>
    <w:p w14:paraId="5151E3FB" w14:textId="77777777" w:rsidR="00171E71" w:rsidRDefault="00171E71"/>
    <w:sectPr w:rsidR="00171E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359"/>
    <w:rsid w:val="00171E71"/>
    <w:rsid w:val="00722359"/>
    <w:rsid w:val="008B4383"/>
    <w:rsid w:val="00921C38"/>
    <w:rsid w:val="00C74CB7"/>
    <w:rsid w:val="00D83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6C96A"/>
  <w15:chartTrackingRefBased/>
  <w15:docId w15:val="{9487B5DE-95F6-45EE-AA7D-7C89787C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3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3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3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3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359"/>
    <w:rPr>
      <w:rFonts w:eastAsiaTheme="majorEastAsia" w:cstheme="majorBidi"/>
      <w:color w:val="272727" w:themeColor="text1" w:themeTint="D8"/>
    </w:rPr>
  </w:style>
  <w:style w:type="paragraph" w:styleId="Title">
    <w:name w:val="Title"/>
    <w:basedOn w:val="Normal"/>
    <w:next w:val="Normal"/>
    <w:link w:val="TitleChar"/>
    <w:uiPriority w:val="10"/>
    <w:qFormat/>
    <w:rsid w:val="00722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359"/>
    <w:pPr>
      <w:spacing w:before="160"/>
      <w:jc w:val="center"/>
    </w:pPr>
    <w:rPr>
      <w:i/>
      <w:iCs/>
      <w:color w:val="404040" w:themeColor="text1" w:themeTint="BF"/>
    </w:rPr>
  </w:style>
  <w:style w:type="character" w:customStyle="1" w:styleId="QuoteChar">
    <w:name w:val="Quote Char"/>
    <w:basedOn w:val="DefaultParagraphFont"/>
    <w:link w:val="Quote"/>
    <w:uiPriority w:val="29"/>
    <w:rsid w:val="00722359"/>
    <w:rPr>
      <w:i/>
      <w:iCs/>
      <w:color w:val="404040" w:themeColor="text1" w:themeTint="BF"/>
    </w:rPr>
  </w:style>
  <w:style w:type="paragraph" w:styleId="ListParagraph">
    <w:name w:val="List Paragraph"/>
    <w:basedOn w:val="Normal"/>
    <w:uiPriority w:val="34"/>
    <w:qFormat/>
    <w:rsid w:val="00722359"/>
    <w:pPr>
      <w:ind w:left="720"/>
      <w:contextualSpacing/>
    </w:pPr>
  </w:style>
  <w:style w:type="character" w:styleId="IntenseEmphasis">
    <w:name w:val="Intense Emphasis"/>
    <w:basedOn w:val="DefaultParagraphFont"/>
    <w:uiPriority w:val="21"/>
    <w:qFormat/>
    <w:rsid w:val="00722359"/>
    <w:rPr>
      <w:i/>
      <w:iCs/>
      <w:color w:val="0F4761" w:themeColor="accent1" w:themeShade="BF"/>
    </w:rPr>
  </w:style>
  <w:style w:type="paragraph" w:styleId="IntenseQuote">
    <w:name w:val="Intense Quote"/>
    <w:basedOn w:val="Normal"/>
    <w:next w:val="Normal"/>
    <w:link w:val="IntenseQuoteChar"/>
    <w:uiPriority w:val="30"/>
    <w:qFormat/>
    <w:rsid w:val="00722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359"/>
    <w:rPr>
      <w:i/>
      <w:iCs/>
      <w:color w:val="0F4761" w:themeColor="accent1" w:themeShade="BF"/>
    </w:rPr>
  </w:style>
  <w:style w:type="character" w:styleId="IntenseReference">
    <w:name w:val="Intense Reference"/>
    <w:basedOn w:val="DefaultParagraphFont"/>
    <w:uiPriority w:val="32"/>
    <w:qFormat/>
    <w:rsid w:val="007223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Eguizabal</dc:creator>
  <cp:keywords/>
  <dc:description/>
  <cp:lastModifiedBy>Chelsea Eguizabal</cp:lastModifiedBy>
  <cp:revision>1</cp:revision>
  <dcterms:created xsi:type="dcterms:W3CDTF">2026-09-18T10:29:00Z</dcterms:created>
  <dcterms:modified xsi:type="dcterms:W3CDTF">2026-09-18T10:30:00Z</dcterms:modified>
</cp:coreProperties>
</file>